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7A58E8">
        <w:rPr>
          <w:rFonts w:eastAsia="Times New Roman" w:cstheme="minorHAnsi"/>
          <w:color w:val="212529"/>
          <w:sz w:val="24"/>
          <w:szCs w:val="24"/>
          <w:lang w:eastAsia="ru-RU"/>
        </w:rPr>
        <w:t>Утвержден и введен в действие</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Постановлением Госстандарта СССР</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от 30 марта 1978 г. N 889</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b/>
          <w:bCs/>
          <w:color w:val="212529"/>
          <w:sz w:val="24"/>
          <w:szCs w:val="24"/>
          <w:lang w:eastAsia="ru-RU"/>
        </w:rPr>
        <w:t>ГОСУДАРСТВЕННЫЙ СТАНДАРТ СОЮЗА ССР</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b/>
          <w:bCs/>
          <w:color w:val="212529"/>
          <w:sz w:val="24"/>
          <w:szCs w:val="24"/>
          <w:lang w:eastAsia="ru-RU"/>
        </w:rPr>
        <w:t>ОБУВЬ СПЕЦИАЛЬНАЯ ДИЭЛЕКТРИЧЕСКАЯ ИЗ ПОЛИМЕРНЫХ МАТЕРИАЛОВ</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val="en-US" w:eastAsia="ru-RU"/>
        </w:rPr>
      </w:pPr>
      <w:r w:rsidRPr="007A58E8">
        <w:rPr>
          <w:rFonts w:eastAsia="Times New Roman" w:cstheme="minorHAnsi"/>
          <w:b/>
          <w:bCs/>
          <w:color w:val="212529"/>
          <w:sz w:val="24"/>
          <w:szCs w:val="24"/>
          <w:lang w:eastAsia="ru-RU"/>
        </w:rPr>
        <w:t>ТЕХНИЧЕСКИЕ</w:t>
      </w:r>
      <w:r w:rsidRPr="007A58E8">
        <w:rPr>
          <w:rFonts w:eastAsia="Times New Roman" w:cstheme="minorHAnsi"/>
          <w:b/>
          <w:bCs/>
          <w:color w:val="212529"/>
          <w:sz w:val="24"/>
          <w:szCs w:val="24"/>
          <w:lang w:val="en-US" w:eastAsia="ru-RU"/>
        </w:rPr>
        <w:t> </w:t>
      </w:r>
      <w:r w:rsidRPr="007A58E8">
        <w:rPr>
          <w:rFonts w:eastAsia="Times New Roman" w:cstheme="minorHAnsi"/>
          <w:b/>
          <w:bCs/>
          <w:color w:val="212529"/>
          <w:sz w:val="24"/>
          <w:szCs w:val="24"/>
          <w:lang w:eastAsia="ru-RU"/>
        </w:rPr>
        <w:t>УСЛОВИЯ</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b/>
          <w:bCs/>
          <w:color w:val="212529"/>
          <w:sz w:val="24"/>
          <w:szCs w:val="24"/>
          <w:lang w:val="en-US" w:eastAsia="ru-RU"/>
        </w:rPr>
        <w:t xml:space="preserve">Dielectric polymeric </w:t>
      </w:r>
      <w:proofErr w:type="gramStart"/>
      <w:r w:rsidRPr="007A58E8">
        <w:rPr>
          <w:rFonts w:eastAsia="Times New Roman" w:cstheme="minorHAnsi"/>
          <w:b/>
          <w:bCs/>
          <w:color w:val="212529"/>
          <w:sz w:val="24"/>
          <w:szCs w:val="24"/>
          <w:lang w:val="en-US" w:eastAsia="ru-RU"/>
        </w:rPr>
        <w:t>foot-wear</w:t>
      </w:r>
      <w:proofErr w:type="gramEnd"/>
      <w:r w:rsidRPr="007A58E8">
        <w:rPr>
          <w:rFonts w:eastAsia="Times New Roman" w:cstheme="minorHAnsi"/>
          <w:b/>
          <w:bCs/>
          <w:color w:val="212529"/>
          <w:sz w:val="24"/>
          <w:szCs w:val="24"/>
          <w:lang w:val="en-US" w:eastAsia="ru-RU"/>
        </w:rPr>
        <w:t xml:space="preserve"> for special purposes. </w:t>
      </w:r>
      <w:proofErr w:type="spellStart"/>
      <w:r w:rsidRPr="007A58E8">
        <w:rPr>
          <w:rFonts w:eastAsia="Times New Roman" w:cstheme="minorHAnsi"/>
          <w:b/>
          <w:bCs/>
          <w:color w:val="212529"/>
          <w:sz w:val="24"/>
          <w:szCs w:val="24"/>
          <w:lang w:eastAsia="ru-RU"/>
        </w:rPr>
        <w:t>Specifications</w:t>
      </w:r>
      <w:proofErr w:type="spellEnd"/>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b/>
          <w:bCs/>
          <w:color w:val="212529"/>
          <w:sz w:val="24"/>
          <w:szCs w:val="24"/>
          <w:lang w:eastAsia="ru-RU"/>
        </w:rPr>
        <w:t>ГОСТ 13385-78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7A58E8" w:rsidRPr="007A58E8" w:rsidTr="007A58E8">
        <w:tc>
          <w:tcPr>
            <w:tcW w:w="13545" w:type="dxa"/>
            <w:tcBorders>
              <w:top w:val="nil"/>
              <w:left w:val="nil"/>
              <w:bottom w:val="nil"/>
              <w:right w:val="nil"/>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Список изменяющих документов</w:t>
            </w:r>
          </w:p>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(в ред. Изменения N 1, утв. в ноябре 1983 г.,</w:t>
            </w:r>
          </w:p>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Изменения N 2, утв. в июне 1988 г.)</w:t>
            </w:r>
          </w:p>
        </w:tc>
      </w:tr>
    </w:tbl>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Группа Л63</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ОКП 25 9521</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25 9511</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25 9531</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Срок действия</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с 1 января 1979 года</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до 1 января 1994 года</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b/>
          <w:bCs/>
          <w:color w:val="212529"/>
          <w:sz w:val="24"/>
          <w:szCs w:val="24"/>
          <w:lang w:eastAsia="ru-RU"/>
        </w:rPr>
        <w:t>Информационные данные</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 Разработан и внесен Министерством нефтеперерабатывающей и нефтехимической промышленности СССР.</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Исполнители: Л.М. </w:t>
      </w:r>
      <w:proofErr w:type="spellStart"/>
      <w:r w:rsidRPr="007A58E8">
        <w:rPr>
          <w:rFonts w:eastAsia="Times New Roman" w:cstheme="minorHAnsi"/>
          <w:color w:val="212529"/>
          <w:sz w:val="24"/>
          <w:szCs w:val="24"/>
          <w:lang w:eastAsia="ru-RU"/>
        </w:rPr>
        <w:t>Антипенкова</w:t>
      </w:r>
      <w:proofErr w:type="spellEnd"/>
      <w:r w:rsidRPr="007A58E8">
        <w:rPr>
          <w:rFonts w:eastAsia="Times New Roman" w:cstheme="minorHAnsi"/>
          <w:color w:val="212529"/>
          <w:sz w:val="24"/>
          <w:szCs w:val="24"/>
          <w:lang w:eastAsia="ru-RU"/>
        </w:rPr>
        <w:t>; И.М. </w:t>
      </w:r>
      <w:proofErr w:type="spellStart"/>
      <w:r w:rsidRPr="007A58E8">
        <w:rPr>
          <w:rFonts w:eastAsia="Times New Roman" w:cstheme="minorHAnsi"/>
          <w:color w:val="212529"/>
          <w:sz w:val="24"/>
          <w:szCs w:val="24"/>
          <w:lang w:eastAsia="ru-RU"/>
        </w:rPr>
        <w:t>Котлярский</w:t>
      </w:r>
      <w:proofErr w:type="spellEnd"/>
      <w:r w:rsidRPr="007A58E8">
        <w:rPr>
          <w:rFonts w:eastAsia="Times New Roman" w:cstheme="minorHAnsi"/>
          <w:color w:val="212529"/>
          <w:sz w:val="24"/>
          <w:szCs w:val="24"/>
          <w:lang w:eastAsia="ru-RU"/>
        </w:rPr>
        <w:t>; Т.И. </w:t>
      </w:r>
      <w:proofErr w:type="spellStart"/>
      <w:r w:rsidRPr="007A58E8">
        <w:rPr>
          <w:rFonts w:eastAsia="Times New Roman" w:cstheme="minorHAnsi"/>
          <w:color w:val="212529"/>
          <w:sz w:val="24"/>
          <w:szCs w:val="24"/>
          <w:lang w:eastAsia="ru-RU"/>
        </w:rPr>
        <w:t>Крейнес</w:t>
      </w:r>
      <w:proofErr w:type="spellEnd"/>
      <w:r w:rsidRPr="007A58E8">
        <w:rPr>
          <w:rFonts w:eastAsia="Times New Roman" w:cstheme="minorHAnsi"/>
          <w:color w:val="212529"/>
          <w:sz w:val="24"/>
          <w:szCs w:val="24"/>
          <w:lang w:eastAsia="ru-RU"/>
        </w:rPr>
        <w:t>; А.Г. </w:t>
      </w:r>
      <w:proofErr w:type="spellStart"/>
      <w:r w:rsidRPr="007A58E8">
        <w:rPr>
          <w:rFonts w:eastAsia="Times New Roman" w:cstheme="minorHAnsi"/>
          <w:color w:val="212529"/>
          <w:sz w:val="24"/>
          <w:szCs w:val="24"/>
          <w:lang w:eastAsia="ru-RU"/>
        </w:rPr>
        <w:t>Фадюкова</w:t>
      </w:r>
      <w:proofErr w:type="spellEnd"/>
      <w:r w:rsidRPr="007A58E8">
        <w:rPr>
          <w:rFonts w:eastAsia="Times New Roman" w:cstheme="minorHAnsi"/>
          <w:color w:val="212529"/>
          <w:sz w:val="24"/>
          <w:szCs w:val="24"/>
          <w:lang w:eastAsia="ru-RU"/>
        </w:rPr>
        <w:t>; В.И. </w:t>
      </w:r>
      <w:proofErr w:type="spellStart"/>
      <w:r w:rsidRPr="007A58E8">
        <w:rPr>
          <w:rFonts w:eastAsia="Times New Roman" w:cstheme="minorHAnsi"/>
          <w:color w:val="212529"/>
          <w:sz w:val="24"/>
          <w:szCs w:val="24"/>
          <w:lang w:eastAsia="ru-RU"/>
        </w:rPr>
        <w:t>Трещалов</w:t>
      </w:r>
      <w:proofErr w:type="spellEnd"/>
      <w:r w:rsidRPr="007A58E8">
        <w:rPr>
          <w:rFonts w:eastAsia="Times New Roman" w:cstheme="minorHAnsi"/>
          <w:color w:val="212529"/>
          <w:sz w:val="24"/>
          <w:szCs w:val="24"/>
          <w:lang w:eastAsia="ru-RU"/>
        </w:rPr>
        <w:t>, канд. </w:t>
      </w:r>
      <w:proofErr w:type="spellStart"/>
      <w:r w:rsidRPr="007A58E8">
        <w:rPr>
          <w:rFonts w:eastAsia="Times New Roman" w:cstheme="minorHAnsi"/>
          <w:color w:val="212529"/>
          <w:sz w:val="24"/>
          <w:szCs w:val="24"/>
          <w:lang w:eastAsia="ru-RU"/>
        </w:rPr>
        <w:t>техн</w:t>
      </w:r>
      <w:proofErr w:type="spellEnd"/>
      <w:r w:rsidRPr="007A58E8">
        <w:rPr>
          <w:rFonts w:eastAsia="Times New Roman" w:cstheme="minorHAnsi"/>
          <w:color w:val="212529"/>
          <w:sz w:val="24"/>
          <w:szCs w:val="24"/>
          <w:lang w:eastAsia="ru-RU"/>
        </w:rPr>
        <w:t>. наук; М.А. Игнатенко, канд. хим. наук; И.Л. </w:t>
      </w:r>
      <w:proofErr w:type="spellStart"/>
      <w:r w:rsidRPr="007A58E8">
        <w:rPr>
          <w:rFonts w:eastAsia="Times New Roman" w:cstheme="minorHAnsi"/>
          <w:color w:val="212529"/>
          <w:sz w:val="24"/>
          <w:szCs w:val="24"/>
          <w:lang w:eastAsia="ru-RU"/>
        </w:rPr>
        <w:t>Горлина</w:t>
      </w:r>
      <w:proofErr w:type="spellEnd"/>
      <w:r w:rsidRPr="007A58E8">
        <w:rPr>
          <w:rFonts w:eastAsia="Times New Roman" w:cstheme="minorHAnsi"/>
          <w:color w:val="212529"/>
          <w:sz w:val="24"/>
          <w:szCs w:val="24"/>
          <w:lang w:eastAsia="ru-RU"/>
        </w:rPr>
        <w:t>; Б.П. </w:t>
      </w:r>
      <w:proofErr w:type="spellStart"/>
      <w:r w:rsidRPr="007A58E8">
        <w:rPr>
          <w:rFonts w:eastAsia="Times New Roman" w:cstheme="minorHAnsi"/>
          <w:color w:val="212529"/>
          <w:sz w:val="24"/>
          <w:szCs w:val="24"/>
          <w:lang w:eastAsia="ru-RU"/>
        </w:rPr>
        <w:t>Космынин</w:t>
      </w:r>
      <w:proofErr w:type="spellEnd"/>
      <w:r w:rsidRPr="007A58E8">
        <w:rPr>
          <w:rFonts w:eastAsia="Times New Roman" w:cstheme="minorHAnsi"/>
          <w:color w:val="212529"/>
          <w:sz w:val="24"/>
          <w:szCs w:val="24"/>
          <w:lang w:eastAsia="ru-RU"/>
        </w:rPr>
        <w:t>, канд. физ.-мат. наук; А.Г. Черненко, канд. </w:t>
      </w:r>
      <w:proofErr w:type="spellStart"/>
      <w:r w:rsidRPr="007A58E8">
        <w:rPr>
          <w:rFonts w:eastAsia="Times New Roman" w:cstheme="minorHAnsi"/>
          <w:color w:val="212529"/>
          <w:sz w:val="24"/>
          <w:szCs w:val="24"/>
          <w:lang w:eastAsia="ru-RU"/>
        </w:rPr>
        <w:t>техн</w:t>
      </w:r>
      <w:proofErr w:type="spellEnd"/>
      <w:r w:rsidRPr="007A58E8">
        <w:rPr>
          <w:rFonts w:eastAsia="Times New Roman" w:cstheme="minorHAnsi"/>
          <w:color w:val="212529"/>
          <w:sz w:val="24"/>
          <w:szCs w:val="24"/>
          <w:lang w:eastAsia="ru-RU"/>
        </w:rPr>
        <w:t>. наук; Т.П. Куренкова, Л.М. Корнева, канд. хим. наук; В.С. </w:t>
      </w:r>
      <w:proofErr w:type="spellStart"/>
      <w:r w:rsidRPr="007A58E8">
        <w:rPr>
          <w:rFonts w:eastAsia="Times New Roman" w:cstheme="minorHAnsi"/>
          <w:color w:val="212529"/>
          <w:sz w:val="24"/>
          <w:szCs w:val="24"/>
          <w:lang w:eastAsia="ru-RU"/>
        </w:rPr>
        <w:t>Альтзицер</w:t>
      </w:r>
      <w:proofErr w:type="spellEnd"/>
      <w:r w:rsidRPr="007A58E8">
        <w:rPr>
          <w:rFonts w:eastAsia="Times New Roman" w:cstheme="minorHAnsi"/>
          <w:color w:val="212529"/>
          <w:sz w:val="24"/>
          <w:szCs w:val="24"/>
          <w:lang w:eastAsia="ru-RU"/>
        </w:rPr>
        <w:t>, канд. </w:t>
      </w:r>
      <w:proofErr w:type="spellStart"/>
      <w:r w:rsidRPr="007A58E8">
        <w:rPr>
          <w:rFonts w:eastAsia="Times New Roman" w:cstheme="minorHAnsi"/>
          <w:color w:val="212529"/>
          <w:sz w:val="24"/>
          <w:szCs w:val="24"/>
          <w:lang w:eastAsia="ru-RU"/>
        </w:rPr>
        <w:t>техн</w:t>
      </w:r>
      <w:proofErr w:type="spellEnd"/>
      <w:r w:rsidRPr="007A58E8">
        <w:rPr>
          <w:rFonts w:eastAsia="Times New Roman" w:cstheme="minorHAnsi"/>
          <w:color w:val="212529"/>
          <w:sz w:val="24"/>
          <w:szCs w:val="24"/>
          <w:lang w:eastAsia="ru-RU"/>
        </w:rPr>
        <w:t>. наук; Н.В. Захаренко, канд. хим. наук; А.С. Мельников; Л.Б. Зюзина.</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 Утвержден и введен в действие Постановлением Государственного комитета СССР по стандартам от 30 марта 1978 г. N 889.</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 Взамен ГОСТ 13385-67.</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 Ссылочные нормативно-технические документы: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98"/>
        <w:gridCol w:w="5052"/>
      </w:tblGrid>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Обозначение НТД, на который дана ссылка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Номер пункта</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9.049-75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4.8</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12.4.103-83</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2.6</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164-80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4.1</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166-80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4.6</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269-66</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270-75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ГОСТ 427-75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4.1, 4.6</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1443-78</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7029-82</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7470-78</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4.6</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7502-80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4.3</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11262-80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11358-74</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4.2</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15152-69</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2.1, 2,1</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15160-69</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ГОСТ 19196-80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ОСТ 17-313-83</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ОСТ 38.06371-84</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ОСТ 38.06442-87</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5.2</w:t>
            </w:r>
          </w:p>
        </w:tc>
      </w:tr>
      <w:tr w:rsidR="007A58E8" w:rsidRPr="007A58E8" w:rsidTr="007A58E8">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3.2</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 Срок действия продлен до 01.01.1994 Постановлением Госстандарта СССР от 24.06.1988 N 2247.</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 Переиздание (май 1988 г.) с Изменениями N 1, 2, утвержденными в ноябре 1983 г., июне 1988 г. (ИУС 2-84, 10-88).</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xml:space="preserve">Настоящий стандарт распространяется на специальную обувь (далее - обувь), изготовленную из полимерных материалов: клееные галоши, клееные и формовые боты, формовые сапоги, сапоги из поливинилхлорида (ПВХ), а также формовые сапоги и боты и </w:t>
      </w:r>
      <w:proofErr w:type="gramStart"/>
      <w:r w:rsidRPr="007A58E8">
        <w:rPr>
          <w:rFonts w:eastAsia="Times New Roman" w:cstheme="minorHAnsi"/>
          <w:color w:val="212529"/>
          <w:sz w:val="24"/>
          <w:szCs w:val="24"/>
          <w:lang w:eastAsia="ru-RU"/>
        </w:rPr>
        <w:t>клееные галоши</w:t>
      </w:r>
      <w:proofErr w:type="gramEnd"/>
      <w:r w:rsidRPr="007A58E8">
        <w:rPr>
          <w:rFonts w:eastAsia="Times New Roman" w:cstheme="minorHAnsi"/>
          <w:color w:val="212529"/>
          <w:sz w:val="24"/>
          <w:szCs w:val="24"/>
          <w:lang w:eastAsia="ru-RU"/>
        </w:rPr>
        <w:t xml:space="preserve"> и боты для районов с тропическим климатом.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Специальная обувь является дополнительным средством защиты от электрического тока при работе на закрытых и, при отсутствии осадков, на открытых электроустановках.</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Обувь применяют:</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галоши и резиновые сапоги - при напряжении до 1 </w:t>
      </w:r>
      <w:proofErr w:type="spellStart"/>
      <w:r w:rsidRPr="007A58E8">
        <w:rPr>
          <w:rFonts w:eastAsia="Times New Roman" w:cstheme="minorHAnsi"/>
          <w:color w:val="212529"/>
          <w:sz w:val="24"/>
          <w:szCs w:val="24"/>
          <w:lang w:eastAsia="ru-RU"/>
        </w:rPr>
        <w:t>кВ</w:t>
      </w:r>
      <w:proofErr w:type="spellEnd"/>
      <w:r w:rsidRPr="007A58E8">
        <w:rPr>
          <w:rFonts w:eastAsia="Times New Roman" w:cstheme="minorHAnsi"/>
          <w:color w:val="212529"/>
          <w:sz w:val="24"/>
          <w:szCs w:val="24"/>
          <w:lang w:eastAsia="ru-RU"/>
        </w:rPr>
        <w:t> и температуре от минус 30 до плюс 50 °C;</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сапоги из ПВХ - при напряжении до 1 </w:t>
      </w:r>
      <w:proofErr w:type="spellStart"/>
      <w:r w:rsidRPr="007A58E8">
        <w:rPr>
          <w:rFonts w:eastAsia="Times New Roman" w:cstheme="minorHAnsi"/>
          <w:color w:val="212529"/>
          <w:sz w:val="24"/>
          <w:szCs w:val="24"/>
          <w:lang w:eastAsia="ru-RU"/>
        </w:rPr>
        <w:t>кВ</w:t>
      </w:r>
      <w:proofErr w:type="spellEnd"/>
      <w:r w:rsidRPr="007A58E8">
        <w:rPr>
          <w:rFonts w:eastAsia="Times New Roman" w:cstheme="minorHAnsi"/>
          <w:color w:val="212529"/>
          <w:sz w:val="24"/>
          <w:szCs w:val="24"/>
          <w:lang w:eastAsia="ru-RU"/>
        </w:rPr>
        <w:t> и температуре от 0 до плюс 50 °C;</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боты - при напряжении свыше 1 </w:t>
      </w:r>
      <w:proofErr w:type="spellStart"/>
      <w:r w:rsidRPr="007A58E8">
        <w:rPr>
          <w:rFonts w:eastAsia="Times New Roman" w:cstheme="minorHAnsi"/>
          <w:color w:val="212529"/>
          <w:sz w:val="24"/>
          <w:szCs w:val="24"/>
          <w:lang w:eastAsia="ru-RU"/>
        </w:rPr>
        <w:t>кВ</w:t>
      </w:r>
      <w:proofErr w:type="spellEnd"/>
      <w:r w:rsidRPr="007A58E8">
        <w:rPr>
          <w:rFonts w:eastAsia="Times New Roman" w:cstheme="minorHAnsi"/>
          <w:color w:val="212529"/>
          <w:sz w:val="24"/>
          <w:szCs w:val="24"/>
          <w:lang w:eastAsia="ru-RU"/>
        </w:rPr>
        <w:t> и температуре от минус 30 до плюс 50 °C.</w:t>
      </w:r>
    </w:p>
    <w:p w:rsidR="007A58E8" w:rsidRPr="007A58E8" w:rsidRDefault="007A58E8" w:rsidP="00BB0A9F">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7A58E8">
        <w:rPr>
          <w:rFonts w:eastAsia="Times New Roman" w:cstheme="minorHAnsi"/>
          <w:b/>
          <w:bCs/>
          <w:color w:val="212529"/>
          <w:kern w:val="36"/>
          <w:sz w:val="24"/>
          <w:szCs w:val="24"/>
          <w:lang w:eastAsia="ru-RU"/>
        </w:rPr>
        <w:t>1. ОСНОВНЫЕ ПАРАМЕТРЫ И РАЗМЕРЫ</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1.1. Диэлектрическую обувь изготовляют следующих размеров:</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галоши мужские - 240, 247, 256, 262, 270, 277, 285, 292, 300, 307;</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галоши женские - 225, 232, 240, 247, 255;</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боты - 292, 300, 307, 315, 322, 330, 337, 345, 352;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сапоги мужские - 247, 255, 262, 270, 277, 285, 292, 300, 307;</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 сапоги женские - 225, 232, 240, 247, 255, 262, 270.</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Примечания. 1. Средний размер мужской обуви - 277, женской - 247.</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 Внутренние размеры обуви определяются колодкой и проверке не подлежат.</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 Обувь 315 размера изготовляют по требованию потребителя.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1.2. Ширина голенищ, высота сапог и галош должны соответствовать нормам, указанным на черт. 1, 4 и в табл. 1.</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Таблица 1</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Размеры,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2"/>
        <w:gridCol w:w="2193"/>
        <w:gridCol w:w="2191"/>
        <w:gridCol w:w="2014"/>
        <w:gridCol w:w="1970"/>
      </w:tblGrid>
      <w:tr w:rsidR="007A58E8" w:rsidRPr="007A58E8" w:rsidTr="007A58E8">
        <w:tc>
          <w:tcPr>
            <w:tcW w:w="27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Размеры</w:t>
            </w:r>
          </w:p>
        </w:tc>
        <w:tc>
          <w:tcPr>
            <w:tcW w:w="816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w:t>
            </w:r>
          </w:p>
        </w:tc>
        <w:tc>
          <w:tcPr>
            <w:tcW w:w="26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Высота галош</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544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Ширина</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Высота H</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Низ голенища А</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Верх голенища Б</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10811"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не менее</w:t>
            </w:r>
          </w:p>
        </w:tc>
      </w:tr>
      <w:tr w:rsidR="007A58E8" w:rsidRPr="007A58E8" w:rsidTr="007A58E8">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Мужская обувь</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55</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247</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171</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360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55</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255</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174</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203</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368</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57</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262</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177</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206</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375</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57</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270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180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209</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383</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59</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277</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183</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212</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390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59</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285</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186</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215</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398</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61</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292</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189</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218</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405</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61</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300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192</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221</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413</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63</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307</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195</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224</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420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63</w:t>
            </w:r>
          </w:p>
        </w:tc>
      </w:tr>
      <w:tr w:rsidR="007A58E8" w:rsidRPr="007A58E8" w:rsidTr="007A58E8">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Женская обувь</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225</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153</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188</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320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59</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232</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156</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191</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325</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61</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159</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194</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330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61</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247</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162</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197</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335</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63</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255</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165</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340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63</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262</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168</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203</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345</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270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171</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206</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350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Высота бот должна быть не менее 160 мм.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1.3. Толщины обуви и резинового слоя в обуви в зонах измерения (черт. 1 - 4) приведены в табл.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Галоши резиновые клееные</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noProof/>
          <w:color w:val="212529"/>
          <w:sz w:val="24"/>
          <w:szCs w:val="24"/>
          <w:lang w:eastAsia="ru-RU"/>
        </w:rPr>
        <w:drawing>
          <wp:inline distT="0" distB="0" distL="0" distR="0">
            <wp:extent cx="1095375" cy="657225"/>
            <wp:effectExtent l="0" t="0" r="9525" b="9525"/>
            <wp:docPr id="15" name="Рисунок 15" descr="https://mobile.olimpoks.ru/Prepare/Doc/1482/1/8fc6906f-a19e-4699-82c3-7dedc672c424/i/261cc64f-e2e2-49a4-b54e-e9e1764ca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8fc6906f-a19e-4699-82c3-7dedc672c424/i/261cc64f-e2e2-49a4-b54e-e9e1764cacc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a:ln>
                      <a:noFill/>
                    </a:ln>
                  </pic:spPr>
                </pic:pic>
              </a:graphicData>
            </a:graphic>
          </wp:inline>
        </w:drawing>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Черт. 1</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Боты резиновые клееные</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noProof/>
          <w:color w:val="212529"/>
          <w:sz w:val="24"/>
          <w:szCs w:val="24"/>
          <w:lang w:eastAsia="ru-RU"/>
        </w:rPr>
        <w:drawing>
          <wp:inline distT="0" distB="0" distL="0" distR="0">
            <wp:extent cx="942975" cy="733425"/>
            <wp:effectExtent l="0" t="0" r="9525" b="9525"/>
            <wp:docPr id="14" name="Рисунок 14" descr="https://mobile.olimpoks.ru/Prepare/Doc/1482/1/8fc6906f-a19e-4699-82c3-7dedc672c424/i/7ac3cdba-1e05-41dc-aad3-e54a08a43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8fc6906f-a19e-4699-82c3-7dedc672c424/i/7ac3cdba-1e05-41dc-aad3-e54a08a4303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Черт.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Боты резиновые формовые</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noProof/>
          <w:color w:val="212529"/>
          <w:sz w:val="24"/>
          <w:szCs w:val="24"/>
          <w:lang w:eastAsia="ru-RU"/>
        </w:rPr>
        <w:drawing>
          <wp:inline distT="0" distB="0" distL="0" distR="0">
            <wp:extent cx="1619250" cy="1200150"/>
            <wp:effectExtent l="0" t="0" r="0" b="0"/>
            <wp:docPr id="13" name="Рисунок 13" descr="https://mobile.olimpoks.ru/Prepare/Doc/1482/1/8fc6906f-a19e-4699-82c3-7dedc672c424/i/723f6787-71a3-4f26-a7b1-97233a0914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8fc6906f-a19e-4699-82c3-7dedc672c424/i/723f6787-71a3-4f26-a7b1-97233a0914e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200150"/>
                    </a:xfrm>
                    <a:prstGeom prst="rect">
                      <a:avLst/>
                    </a:prstGeom>
                    <a:noFill/>
                    <a:ln>
                      <a:noFill/>
                    </a:ln>
                  </pic:spPr>
                </pic:pic>
              </a:graphicData>
            </a:graphic>
          </wp:inline>
        </w:drawing>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l = 30 %L</w:t>
      </w:r>
      <w:proofErr w:type="gramStart"/>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638175" cy="209550"/>
            <wp:effectExtent l="0" t="0" r="9525" b="0"/>
            <wp:docPr id="12" name="Рисунок 12" descr="https://mobile.olimpoks.ru/Prepare/Doc/1482/1/8fc6906f-a19e-4699-82c3-7dedc672c424/i/69bb22df-cbf5-4a15-9484-f26de0a96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8fc6906f-a19e-4699-82c3-7dedc672c424/i/69bb22df-cbf5-4a15-9484-f26de0a963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7A58E8">
        <w:rPr>
          <w:rFonts w:eastAsia="Times New Roman" w:cstheme="minorHAnsi"/>
          <w:color w:val="212529"/>
          <w:sz w:val="24"/>
          <w:szCs w:val="24"/>
          <w:lang w:eastAsia="ru-RU"/>
        </w:rPr>
        <w:t>;</w:t>
      </w:r>
      <w:proofErr w:type="gramEnd"/>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704850" cy="200025"/>
            <wp:effectExtent l="0" t="0" r="0" b="9525"/>
            <wp:docPr id="11" name="Рисунок 11" descr="https://mobile.olimpoks.ru/Prepare/Doc/1482/1/8fc6906f-a19e-4699-82c3-7dedc672c424/i/5ee52d93-f557-4478-ae9e-935e8410aa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8fc6906f-a19e-4699-82c3-7dedc672c424/i/5ee52d93-f557-4478-ae9e-935e8410aa2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7A58E8">
        <w:rPr>
          <w:rFonts w:eastAsia="Times New Roman" w:cstheme="minorHAnsi"/>
          <w:color w:val="212529"/>
          <w:sz w:val="24"/>
          <w:szCs w:val="24"/>
          <w:lang w:eastAsia="ru-RU"/>
        </w:rPr>
        <w:t>; h = 58 %H</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Черт. 3</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 резиновые формовые и из ПВХ</w:t>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noProof/>
          <w:color w:val="212529"/>
          <w:sz w:val="24"/>
          <w:szCs w:val="24"/>
          <w:lang w:eastAsia="ru-RU"/>
        </w:rPr>
        <w:drawing>
          <wp:inline distT="0" distB="0" distL="0" distR="0">
            <wp:extent cx="1590675" cy="1790700"/>
            <wp:effectExtent l="0" t="0" r="9525" b="0"/>
            <wp:docPr id="10" name="Рисунок 10" descr="https://mobile.olimpoks.ru/Prepare/Doc/1482/1/8fc6906f-a19e-4699-82c3-7dedc672c424/i/6f6d841e-b60c-4c1d-8db2-b967c4b92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8fc6906f-a19e-4699-82c3-7dedc672c424/i/6f6d841e-b60c-4c1d-8db2-b967c4b9297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790700"/>
                    </a:xfrm>
                    <a:prstGeom prst="rect">
                      <a:avLst/>
                    </a:prstGeom>
                    <a:noFill/>
                    <a:ln>
                      <a:noFill/>
                    </a:ln>
                  </pic:spPr>
                </pic:pic>
              </a:graphicData>
            </a:graphic>
          </wp:inline>
        </w:drawing>
      </w:r>
    </w:p>
    <w:p w:rsidR="007A58E8" w:rsidRPr="007A58E8" w:rsidRDefault="007A58E8" w:rsidP="00BB0A9F">
      <w:pPr>
        <w:shd w:val="clear" w:color="auto" w:fill="FFFFFF"/>
        <w:spacing w:before="80" w:after="80" w:line="240" w:lineRule="auto"/>
        <w:jc w:val="center"/>
        <w:rPr>
          <w:rFonts w:eastAsia="Times New Roman" w:cstheme="minorHAnsi"/>
          <w:color w:val="212529"/>
          <w:sz w:val="24"/>
          <w:szCs w:val="24"/>
          <w:lang w:eastAsia="ru-RU"/>
        </w:rPr>
      </w:pPr>
      <w:r w:rsidRPr="007A58E8">
        <w:rPr>
          <w:rFonts w:eastAsia="Times New Roman" w:cstheme="minorHAnsi"/>
          <w:noProof/>
          <w:color w:val="212529"/>
          <w:sz w:val="24"/>
          <w:szCs w:val="24"/>
          <w:lang w:eastAsia="ru-RU"/>
        </w:rPr>
        <w:drawing>
          <wp:inline distT="0" distB="0" distL="0" distR="0">
            <wp:extent cx="638175" cy="200025"/>
            <wp:effectExtent l="0" t="0" r="9525" b="9525"/>
            <wp:docPr id="9" name="Рисунок 9" descr="https://mobile.olimpoks.ru/Prepare/Doc/1482/1/8fc6906f-a19e-4699-82c3-7dedc672c424/i/e619cfbf-d74c-4c14-b9cc-31c301d018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8fc6906f-a19e-4699-82c3-7dedc672c424/i/e619cfbf-d74c-4c14-b9cc-31c301d018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657225" cy="200025"/>
            <wp:effectExtent l="0" t="0" r="9525" b="9525"/>
            <wp:docPr id="8" name="Рисунок 8" descr="https://mobile.olimpoks.ru/Prepare/Doc/1482/1/8fc6906f-a19e-4699-82c3-7dedc672c424/i/96eb4217-64b0-4c9d-8658-c6934a9fe0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8fc6906f-a19e-4699-82c3-7dedc672c424/i/96eb4217-64b0-4c9d-8658-c6934a9fe0f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666750" cy="200025"/>
            <wp:effectExtent l="0" t="0" r="0" b="9525"/>
            <wp:docPr id="7" name="Рисунок 7" descr="https://mobile.olimpoks.ru/Prepare/Doc/1482/1/8fc6906f-a19e-4699-82c3-7dedc672c424/i/a25e4721-4288-4e1c-94ac-f8d31978d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8fc6906f-a19e-4699-82c3-7dedc672c424/i/a25e4721-4288-4e1c-94ac-f8d31978d07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r w:rsidRPr="007A58E8">
        <w:rPr>
          <w:rFonts w:eastAsia="Times New Roman" w:cstheme="minorHAnsi"/>
          <w:color w:val="212529"/>
          <w:sz w:val="24"/>
          <w:szCs w:val="24"/>
          <w:lang w:eastAsia="ru-RU"/>
        </w:rPr>
        <w:t>.</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Для мужских сапог:</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noProof/>
          <w:color w:val="212529"/>
          <w:sz w:val="24"/>
          <w:szCs w:val="24"/>
          <w:lang w:eastAsia="ru-RU"/>
        </w:rPr>
        <w:drawing>
          <wp:inline distT="0" distB="0" distL="0" distR="0">
            <wp:extent cx="695325" cy="209550"/>
            <wp:effectExtent l="0" t="0" r="9525" b="0"/>
            <wp:docPr id="6" name="Рисунок 6" descr="https://mobile.olimpoks.ru/Prepare/Doc/1482/1/8fc6906f-a19e-4699-82c3-7dedc672c424/i/e90b3e1f-72b2-4bf0-bb92-82b4fb155f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8fc6906f-a19e-4699-82c3-7dedc672c424/i/e90b3e1f-72b2-4bf0-bb92-82b4fb155f6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742950" cy="209550"/>
            <wp:effectExtent l="0" t="0" r="0" b="0"/>
            <wp:docPr id="5" name="Рисунок 5" descr="https://mobile.olimpoks.ru/Prepare/Doc/1482/1/8fc6906f-a19e-4699-82c3-7dedc672c424/i/84ac90c6-0565-42cb-a845-0155ed6d2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8fc6906f-a19e-4699-82c3-7dedc672c424/i/84ac90c6-0565-42cb-a845-0155ed6d266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733425" cy="209550"/>
            <wp:effectExtent l="0" t="0" r="9525" b="0"/>
            <wp:docPr id="4" name="Рисунок 4" descr="https://mobile.olimpoks.ru/Prepare/Doc/1482/1/8fc6906f-a19e-4699-82c3-7dedc672c424/i/3d110579-6b6d-4e9e-bce3-2ed14fd8df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8fc6906f-a19e-4699-82c3-7dedc672c424/i/3d110579-6b6d-4e9e-bce3-2ed14fd8df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7A58E8">
        <w:rPr>
          <w:rFonts w:eastAsia="Times New Roman" w:cstheme="minorHAnsi"/>
          <w:color w:val="212529"/>
          <w:sz w:val="24"/>
          <w:szCs w:val="24"/>
          <w:lang w:eastAsia="ru-RU"/>
        </w:rPr>
        <w:t>.</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Для женских сапог:</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noProof/>
          <w:color w:val="212529"/>
          <w:sz w:val="24"/>
          <w:szCs w:val="24"/>
          <w:lang w:eastAsia="ru-RU"/>
        </w:rPr>
        <w:lastRenderedPageBreak/>
        <w:drawing>
          <wp:inline distT="0" distB="0" distL="0" distR="0">
            <wp:extent cx="723900" cy="219075"/>
            <wp:effectExtent l="0" t="0" r="0" b="9525"/>
            <wp:docPr id="3" name="Рисунок 3" descr="https://mobile.olimpoks.ru/Prepare/Doc/1482/1/8fc6906f-a19e-4699-82c3-7dedc672c424/i/c7226150-c3d9-4d24-9233-1047c7aa8b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8fc6906f-a19e-4699-82c3-7dedc672c424/i/c7226150-c3d9-4d24-9233-1047c7aa8b6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714375" cy="209550"/>
            <wp:effectExtent l="0" t="0" r="9525" b="0"/>
            <wp:docPr id="2" name="Рисунок 2" descr="https://mobile.olimpoks.ru/Prepare/Doc/1482/1/8fc6906f-a19e-4699-82c3-7dedc672c424/i/140a3bd5-a7de-423e-b8ee-339c9ef1aa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8fc6906f-a19e-4699-82c3-7dedc672c424/i/140a3bd5-a7de-423e-b8ee-339c9ef1aa5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r w:rsidRPr="007A58E8">
        <w:rPr>
          <w:rFonts w:eastAsia="Times New Roman" w:cstheme="minorHAnsi"/>
          <w:color w:val="212529"/>
          <w:sz w:val="24"/>
          <w:szCs w:val="24"/>
          <w:lang w:eastAsia="ru-RU"/>
        </w:rPr>
        <w:t>; </w:t>
      </w:r>
      <w:r w:rsidRPr="007A58E8">
        <w:rPr>
          <w:rFonts w:eastAsia="Times New Roman" w:cstheme="minorHAnsi"/>
          <w:noProof/>
          <w:color w:val="212529"/>
          <w:sz w:val="24"/>
          <w:szCs w:val="24"/>
          <w:lang w:eastAsia="ru-RU"/>
        </w:rPr>
        <w:drawing>
          <wp:inline distT="0" distB="0" distL="0" distR="0">
            <wp:extent cx="733425" cy="209550"/>
            <wp:effectExtent l="0" t="0" r="9525" b="0"/>
            <wp:docPr id="1" name="Рисунок 1" descr="https://mobile.olimpoks.ru/Prepare/Doc/1482/1/8fc6906f-a19e-4699-82c3-7dedc672c424/i/99d0d5bb-c0a7-4916-b67a-599f633b15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8fc6906f-a19e-4699-82c3-7dedc672c424/i/99d0d5bb-c0a7-4916-b67a-599f633b158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Черт. 4 &lt;*&gt;</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&lt;*&gt; Черт. 5 исключен (Изм. N 2).</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55"/>
        <w:gridCol w:w="1297"/>
        <w:gridCol w:w="1155"/>
        <w:gridCol w:w="1482"/>
        <w:gridCol w:w="1370"/>
        <w:gridCol w:w="1269"/>
        <w:gridCol w:w="1122"/>
      </w:tblGrid>
      <w:tr w:rsidR="007A58E8" w:rsidRPr="007A58E8" w:rsidTr="007A58E8">
        <w:tc>
          <w:tcPr>
            <w:tcW w:w="34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Зона измерения</w:t>
            </w:r>
          </w:p>
        </w:tc>
        <w:tc>
          <w:tcPr>
            <w:tcW w:w="1007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Толщина, мм, не менее</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353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Резинового слоя в клееной обуви</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Формовые боты</w:t>
            </w:r>
          </w:p>
        </w:tc>
        <w:tc>
          <w:tcPr>
            <w:tcW w:w="332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Резиновые сапоги</w:t>
            </w:r>
          </w:p>
        </w:tc>
        <w:tc>
          <w:tcPr>
            <w:tcW w:w="14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 из ПВХ</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галоши</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боты</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мужские</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женские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proofErr w:type="spellStart"/>
            <w:r w:rsidRPr="007A58E8">
              <w:rPr>
                <w:rFonts w:eastAsia="Times New Roman" w:cstheme="minorHAnsi"/>
                <w:color w:val="212529"/>
                <w:sz w:val="24"/>
                <w:szCs w:val="24"/>
                <w:lang w:eastAsia="ru-RU"/>
              </w:rPr>
              <w:t>Носковая</w:t>
            </w:r>
            <w:proofErr w:type="spellEnd"/>
            <w:r w:rsidRPr="007A58E8">
              <w:rPr>
                <w:rFonts w:eastAsia="Times New Roman" w:cstheme="minorHAnsi"/>
                <w:color w:val="212529"/>
                <w:sz w:val="24"/>
                <w:szCs w:val="24"/>
                <w:lang w:eastAsia="ru-RU"/>
              </w:rPr>
              <w:t> часть 1</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0,9</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5,0</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3,0</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Передовая часть 2</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4,0</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proofErr w:type="spellStart"/>
            <w:r w:rsidRPr="007A58E8">
              <w:rPr>
                <w:rFonts w:eastAsia="Times New Roman" w:cstheme="minorHAnsi"/>
                <w:color w:val="212529"/>
                <w:sz w:val="24"/>
                <w:szCs w:val="24"/>
                <w:lang w:eastAsia="ru-RU"/>
              </w:rPr>
              <w:t>Задниковая</w:t>
            </w:r>
            <w:proofErr w:type="spellEnd"/>
            <w:r w:rsidRPr="007A58E8">
              <w:rPr>
                <w:rFonts w:eastAsia="Times New Roman" w:cstheme="minorHAnsi"/>
                <w:color w:val="212529"/>
                <w:sz w:val="24"/>
                <w:szCs w:val="24"/>
                <w:lang w:eastAsia="ru-RU"/>
              </w:rPr>
              <w:t> часть (у каблука) 3</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5,0</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3,5</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3,4</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Голенище 4</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1,3</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1,8</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Верх у основания отворота бот 5</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3,9</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Верх в боковых частях 6</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Подошва в подметочной части 7</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3,6</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11,5</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8,0</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6,0</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8,0</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Подошва вместе с каблуком 8</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6,0</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13,5</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9,5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22,0</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17,0</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22,0</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Подошва в </w:t>
            </w:r>
            <w:proofErr w:type="spellStart"/>
            <w:r w:rsidRPr="007A58E8">
              <w:rPr>
                <w:rFonts w:eastAsia="Times New Roman" w:cstheme="minorHAnsi"/>
                <w:color w:val="212529"/>
                <w:sz w:val="24"/>
                <w:szCs w:val="24"/>
                <w:lang w:eastAsia="ru-RU"/>
              </w:rPr>
              <w:t>геленочной</w:t>
            </w:r>
            <w:proofErr w:type="spellEnd"/>
            <w:r w:rsidRPr="007A58E8">
              <w:rPr>
                <w:rFonts w:eastAsia="Times New Roman" w:cstheme="minorHAnsi"/>
                <w:color w:val="212529"/>
                <w:sz w:val="24"/>
                <w:szCs w:val="24"/>
                <w:lang w:eastAsia="ru-RU"/>
              </w:rPr>
              <w:t> части 9</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Отворот 10</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w:t>
            </w:r>
          </w:p>
        </w:tc>
        <w:tc>
          <w:tcPr>
            <w:tcW w:w="1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Примечания. 1. Зоны измерений приведены на черт. 3 и 4 в зависимости от высоты обуви, указанной в табл. 1, и длины ее следа.</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 Зоны измерения клееных галош могут также определяться рисунком на поверхности от внутренних деталей.</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1.1. - 1.3. (Измененная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1.4. (Исключен,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1.5. Ассортимент обуви по размерам и артикулам должен быть согласован с потребителем.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2).</w:t>
      </w:r>
    </w:p>
    <w:p w:rsidR="007A58E8" w:rsidRPr="007A58E8" w:rsidRDefault="007A58E8" w:rsidP="00BB0A9F">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7A58E8">
        <w:rPr>
          <w:rFonts w:eastAsia="Times New Roman" w:cstheme="minorHAnsi"/>
          <w:b/>
          <w:bCs/>
          <w:color w:val="212529"/>
          <w:kern w:val="36"/>
          <w:sz w:val="24"/>
          <w:szCs w:val="24"/>
          <w:lang w:eastAsia="ru-RU"/>
        </w:rPr>
        <w:t>2. ТЕХНИЧЕСКИЕ ТРЕБОВАНИЯ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2.1. Обувь должна быть изготовлена в соответствии с требованиями настоящего стандарта по технологическим регламентам и образцам, утвержденным в установленном порядке.</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Обувь в тропическом исполнении должна соответствовать требованиям ГОСТ 15152-69.</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1,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2.2. Галоши и клееные боты должны состоять из резинового верха, резиновой рифленой подошвы, текстильной подкладки и внутренних усиливающих деталей.</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Формовые боты должны состоять из резинового верха и рифленой подошвы. Боты должны быть с отворотами.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 должны состоять из верха и рифленой подошвы с каблуком из полимерных материалов (резины или ПВХ) и внутренней текстильной подкладки.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2.3. Обувь изготовляют светло-серого или бежевого цветов.</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2.4. Для изготовления обуви должны применяться текстильные материалы, указанные в табл. 3.</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2"/>
        <w:gridCol w:w="2450"/>
        <w:gridCol w:w="2450"/>
        <w:gridCol w:w="2055"/>
        <w:gridCol w:w="2493"/>
      </w:tblGrid>
      <w:tr w:rsidR="007A58E8" w:rsidRPr="007A58E8" w:rsidTr="007A58E8">
        <w:tc>
          <w:tcPr>
            <w:tcW w:w="27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Назначение материала</w:t>
            </w:r>
          </w:p>
        </w:tc>
        <w:tc>
          <w:tcPr>
            <w:tcW w:w="10828"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Наименование материала</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Галоши</w:t>
            </w:r>
          </w:p>
        </w:tc>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Боты</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 формовые</w:t>
            </w:r>
          </w:p>
        </w:tc>
        <w:tc>
          <w:tcPr>
            <w:tcW w:w="26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 из ПВХ</w:t>
            </w:r>
          </w:p>
        </w:tc>
      </w:tr>
      <w:tr w:rsidR="007A58E8" w:rsidRPr="007A58E8" w:rsidTr="007A58E8">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Подкладка</w:t>
            </w:r>
          </w:p>
        </w:tc>
        <w:tc>
          <w:tcPr>
            <w:tcW w:w="2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Полотно трикотажное удвоенное простое футерованное, заправки 11 по ГОСТ 1443-78</w:t>
            </w:r>
          </w:p>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Полотно трикотажное </w:t>
            </w:r>
            <w:proofErr w:type="spellStart"/>
            <w:r w:rsidRPr="007A58E8">
              <w:rPr>
                <w:rFonts w:eastAsia="Times New Roman" w:cstheme="minorHAnsi"/>
                <w:color w:val="212529"/>
                <w:sz w:val="24"/>
                <w:szCs w:val="24"/>
                <w:lang w:eastAsia="ru-RU"/>
              </w:rPr>
              <w:t>кулирное</w:t>
            </w:r>
            <w:proofErr w:type="spellEnd"/>
            <w:r w:rsidRPr="007A58E8">
              <w:rPr>
                <w:rFonts w:eastAsia="Times New Roman" w:cstheme="minorHAnsi"/>
                <w:color w:val="212529"/>
                <w:sz w:val="24"/>
                <w:szCs w:val="24"/>
                <w:lang w:eastAsia="ru-RU"/>
              </w:rPr>
              <w:t> гладкое, заправки 3, 4, 5 по ГОСТ 1443-78</w:t>
            </w:r>
          </w:p>
        </w:tc>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Полотно трикотажное </w:t>
            </w:r>
            <w:proofErr w:type="spellStart"/>
            <w:r w:rsidRPr="007A58E8">
              <w:rPr>
                <w:rFonts w:eastAsia="Times New Roman" w:cstheme="minorHAnsi"/>
                <w:color w:val="212529"/>
                <w:sz w:val="24"/>
                <w:szCs w:val="24"/>
                <w:lang w:eastAsia="ru-RU"/>
              </w:rPr>
              <w:t>кулирное</w:t>
            </w:r>
            <w:proofErr w:type="spellEnd"/>
            <w:r w:rsidRPr="007A58E8">
              <w:rPr>
                <w:rFonts w:eastAsia="Times New Roman" w:cstheme="minorHAnsi"/>
                <w:color w:val="212529"/>
                <w:sz w:val="24"/>
                <w:szCs w:val="24"/>
                <w:lang w:eastAsia="ru-RU"/>
              </w:rPr>
              <w:t> гладкое, заправки 1, 2, 6 по ГОСТ 1443-78</w:t>
            </w:r>
          </w:p>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Саржа суровая арт. 7122 по нормативно-технической документации</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Трубка трикотажная хлопчатобумажная ластичного переплетения арт. 341206 по ОСТ 17-313-83</w:t>
            </w:r>
          </w:p>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Трубка хлопчатобумажная плюшевого переплетения по нормативно-технической документации</w:t>
            </w:r>
          </w:p>
        </w:tc>
        <w:tc>
          <w:tcPr>
            <w:tcW w:w="26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Полотно трикотажное </w:t>
            </w:r>
            <w:proofErr w:type="spellStart"/>
            <w:r w:rsidRPr="007A58E8">
              <w:rPr>
                <w:rFonts w:eastAsia="Times New Roman" w:cstheme="minorHAnsi"/>
                <w:color w:val="212529"/>
                <w:sz w:val="24"/>
                <w:szCs w:val="24"/>
                <w:lang w:eastAsia="ru-RU"/>
              </w:rPr>
              <w:t>двухластичное</w:t>
            </w:r>
            <w:proofErr w:type="spellEnd"/>
            <w:r w:rsidRPr="007A58E8">
              <w:rPr>
                <w:rFonts w:eastAsia="Times New Roman" w:cstheme="minorHAnsi"/>
                <w:color w:val="212529"/>
                <w:sz w:val="24"/>
                <w:szCs w:val="24"/>
                <w:lang w:eastAsia="ru-RU"/>
              </w:rPr>
              <w:t> арт. 09120807185 по ГОСТ 7029-82</w:t>
            </w:r>
          </w:p>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Трубка плюшевого переплетения арт. 354206 по ОСТ 17-313-83</w:t>
            </w:r>
          </w:p>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Полотно трикотажное </w:t>
            </w:r>
            <w:proofErr w:type="spellStart"/>
            <w:r w:rsidRPr="007A58E8">
              <w:rPr>
                <w:rFonts w:eastAsia="Times New Roman" w:cstheme="minorHAnsi"/>
                <w:color w:val="212529"/>
                <w:sz w:val="24"/>
                <w:szCs w:val="24"/>
                <w:lang w:eastAsia="ru-RU"/>
              </w:rPr>
              <w:t>двуластичное</w:t>
            </w:r>
            <w:proofErr w:type="spellEnd"/>
            <w:r w:rsidRPr="007A58E8">
              <w:rPr>
                <w:rFonts w:eastAsia="Times New Roman" w:cstheme="minorHAnsi"/>
                <w:color w:val="212529"/>
                <w:sz w:val="24"/>
                <w:szCs w:val="24"/>
                <w:lang w:eastAsia="ru-RU"/>
              </w:rPr>
              <w:t> из капроновой текстурированной нити эластик по нормативно-технической документации</w:t>
            </w:r>
          </w:p>
        </w:tc>
      </w:tr>
      <w:tr w:rsidR="007A58E8" w:rsidRPr="007A58E8" w:rsidTr="007A58E8">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Стелька</w:t>
            </w:r>
          </w:p>
        </w:tc>
        <w:tc>
          <w:tcPr>
            <w:tcW w:w="2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Саржа суровая арт. 7122, 6915 по нормативно-технической документации, ткань </w:t>
            </w:r>
            <w:proofErr w:type="spellStart"/>
            <w:proofErr w:type="gramStart"/>
            <w:r w:rsidRPr="007A58E8">
              <w:rPr>
                <w:rFonts w:eastAsia="Times New Roman" w:cstheme="minorHAnsi"/>
                <w:color w:val="212529"/>
                <w:sz w:val="24"/>
                <w:szCs w:val="24"/>
                <w:lang w:eastAsia="ru-RU"/>
              </w:rPr>
              <w:t>хлопко</w:t>
            </w:r>
            <w:proofErr w:type="spellEnd"/>
            <w:r w:rsidRPr="007A58E8">
              <w:rPr>
                <w:rFonts w:eastAsia="Times New Roman" w:cstheme="minorHAnsi"/>
                <w:color w:val="212529"/>
                <w:sz w:val="24"/>
                <w:szCs w:val="24"/>
                <w:lang w:eastAsia="ru-RU"/>
              </w:rPr>
              <w:t>-полиэфирная</w:t>
            </w:r>
            <w:proofErr w:type="gramEnd"/>
            <w:r w:rsidRPr="007A58E8">
              <w:rPr>
                <w:rFonts w:eastAsia="Times New Roman" w:cstheme="minorHAnsi"/>
                <w:color w:val="212529"/>
                <w:sz w:val="24"/>
                <w:szCs w:val="24"/>
                <w:lang w:eastAsia="ru-RU"/>
              </w:rPr>
              <w:t> обувная гладкокрашеная арт. 6764 по нормативно-</w:t>
            </w:r>
            <w:r w:rsidRPr="007A58E8">
              <w:rPr>
                <w:rFonts w:eastAsia="Times New Roman" w:cstheme="minorHAnsi"/>
                <w:color w:val="212529"/>
                <w:sz w:val="24"/>
                <w:szCs w:val="24"/>
                <w:lang w:eastAsia="ru-RU"/>
              </w:rPr>
              <w:lastRenderedPageBreak/>
              <w:t>технической документации</w:t>
            </w:r>
          </w:p>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Бумазея-корд гладкокрашеная по ГОСТ 19196-80</w:t>
            </w:r>
          </w:p>
        </w:tc>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Саржа суровая арт. 7122 по нормативно-технической документации</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6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Задник</w:t>
            </w:r>
          </w:p>
        </w:tc>
        <w:tc>
          <w:tcPr>
            <w:tcW w:w="2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Бумазея-корд гладкокрашеная с </w:t>
            </w:r>
            <w:proofErr w:type="spellStart"/>
            <w:r w:rsidRPr="007A58E8">
              <w:rPr>
                <w:rFonts w:eastAsia="Times New Roman" w:cstheme="minorHAnsi"/>
                <w:color w:val="212529"/>
                <w:sz w:val="24"/>
                <w:szCs w:val="24"/>
                <w:lang w:eastAsia="ru-RU"/>
              </w:rPr>
              <w:t>подчесом</w:t>
            </w:r>
            <w:proofErr w:type="spellEnd"/>
            <w:r w:rsidRPr="007A58E8">
              <w:rPr>
                <w:rFonts w:eastAsia="Times New Roman" w:cstheme="minorHAnsi"/>
                <w:color w:val="212529"/>
                <w:sz w:val="24"/>
                <w:szCs w:val="24"/>
                <w:lang w:eastAsia="ru-RU"/>
              </w:rPr>
              <w:t> по ГОСТ 19196-80; саржа суровая арт. 6915 по нормативно-технической документации</w:t>
            </w:r>
          </w:p>
        </w:tc>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6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Примечания. 1. Для изготовления обуви, предназначенной для районов с тропическим климатом, должны применяться текстильные материалы, пропитанные антисептиками в соответствии с требованиями ГОСТ 15152-69 и ГОСТ 15160-69.</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 По согласованию с потребителем допускается применять другие материалы, по качеству не уступающие указанным в табл. 3.</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 Диэлектрические свойства обуви характеризуются током утечки и должны соответствовать указанным в табл. 4.</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34"/>
        <w:gridCol w:w="2012"/>
        <w:gridCol w:w="1927"/>
        <w:gridCol w:w="1777"/>
      </w:tblGrid>
      <w:tr w:rsidR="007A58E8" w:rsidRPr="007A58E8" w:rsidTr="007A58E8">
        <w:tc>
          <w:tcPr>
            <w:tcW w:w="62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Наименование показателя</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Норма</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Галоши</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Боты</w:t>
            </w:r>
          </w:p>
        </w:tc>
        <w:tc>
          <w:tcPr>
            <w:tcW w:w="22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w:t>
            </w:r>
          </w:p>
        </w:tc>
      </w:tr>
      <w:tr w:rsidR="007A58E8" w:rsidRPr="007A58E8" w:rsidTr="007A58E8">
        <w:tc>
          <w:tcPr>
            <w:tcW w:w="6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Ток утечки, мА, не более</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c>
          <w:tcPr>
            <w:tcW w:w="22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2.6. По защитным свойствам в соответствии с ГОСТ 12.4.103-80 обувь условно обозначают:</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Эн - резиновые клееные галоши и формовые сапоги, а также сапоги из ПВХ;</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w:t>
      </w:r>
      <w:proofErr w:type="spellStart"/>
      <w:r w:rsidRPr="007A58E8">
        <w:rPr>
          <w:rFonts w:eastAsia="Times New Roman" w:cstheme="minorHAnsi"/>
          <w:color w:val="212529"/>
          <w:sz w:val="24"/>
          <w:szCs w:val="24"/>
          <w:lang w:eastAsia="ru-RU"/>
        </w:rPr>
        <w:t>Эв</w:t>
      </w:r>
      <w:proofErr w:type="spellEnd"/>
      <w:r w:rsidRPr="007A58E8">
        <w:rPr>
          <w:rFonts w:eastAsia="Times New Roman" w:cstheme="minorHAnsi"/>
          <w:color w:val="212529"/>
          <w:sz w:val="24"/>
          <w:szCs w:val="24"/>
          <w:lang w:eastAsia="ru-RU"/>
        </w:rPr>
        <w:t> - резиновые клееные и формовые боты.</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2.7. По физико-механическим показателям резина и ПВХ должны соответствовать нормам, указанным в табл. 5.</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Таблица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0"/>
        <w:gridCol w:w="1208"/>
        <w:gridCol w:w="1274"/>
        <w:gridCol w:w="1418"/>
        <w:gridCol w:w="1022"/>
        <w:gridCol w:w="1293"/>
        <w:gridCol w:w="1023"/>
        <w:gridCol w:w="1262"/>
      </w:tblGrid>
      <w:tr w:rsidR="007A58E8" w:rsidRPr="007A58E8" w:rsidTr="007A58E8">
        <w:tc>
          <w:tcPr>
            <w:tcW w:w="22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Наименование показателя</w:t>
            </w:r>
          </w:p>
        </w:tc>
        <w:tc>
          <w:tcPr>
            <w:tcW w:w="11245"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Норма</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8111"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Резина</w:t>
            </w:r>
          </w:p>
        </w:tc>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ПВХ</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16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Галоши</w:t>
            </w:r>
          </w:p>
        </w:tc>
        <w:tc>
          <w:tcPr>
            <w:tcW w:w="329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Боты</w:t>
            </w:r>
          </w:p>
        </w:tc>
        <w:tc>
          <w:tcPr>
            <w:tcW w:w="320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 формовые</w:t>
            </w:r>
          </w:p>
        </w:tc>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клееные</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формовые</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верх</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подошва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верх</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подошва</w:t>
            </w:r>
          </w:p>
        </w:tc>
      </w:tr>
      <w:tr w:rsidR="007A58E8" w:rsidRPr="007A58E8" w:rsidTr="007A58E8">
        <w:tc>
          <w:tcPr>
            <w:tcW w:w="22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xml:space="preserve">Условная прочность, МПа </w:t>
            </w:r>
            <w:r w:rsidRPr="007A58E8">
              <w:rPr>
                <w:rFonts w:eastAsia="Times New Roman" w:cstheme="minorHAnsi"/>
                <w:color w:val="212529"/>
                <w:sz w:val="24"/>
                <w:szCs w:val="24"/>
                <w:lang w:eastAsia="ru-RU"/>
              </w:rPr>
              <w:lastRenderedPageBreak/>
              <w:t>(кгс/см²), не менее</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8 (80)</w:t>
            </w: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8 (80)</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8 (80)</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 (70)</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 (60)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 (60)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6,5 (65)</w:t>
            </w:r>
          </w:p>
        </w:tc>
      </w:tr>
      <w:tr w:rsidR="007A58E8" w:rsidRPr="007A58E8" w:rsidTr="007A58E8">
        <w:tc>
          <w:tcPr>
            <w:tcW w:w="22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Относительное удлинение, %, не менее</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600</w:t>
            </w: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600</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550</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500</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400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350</w:t>
            </w:r>
          </w:p>
        </w:tc>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250</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2.8. Обувь не должна иметь посторонних жестких включений, отслоения облицовочных деталей, расслоения внутренних деталей, </w:t>
      </w:r>
      <w:proofErr w:type="spellStart"/>
      <w:r w:rsidRPr="007A58E8">
        <w:rPr>
          <w:rFonts w:eastAsia="Times New Roman" w:cstheme="minorHAnsi"/>
          <w:color w:val="212529"/>
          <w:sz w:val="24"/>
          <w:szCs w:val="24"/>
          <w:lang w:eastAsia="ru-RU"/>
        </w:rPr>
        <w:t>незатяжки</w:t>
      </w:r>
      <w:proofErr w:type="spellEnd"/>
      <w:r w:rsidRPr="007A58E8">
        <w:rPr>
          <w:rFonts w:eastAsia="Times New Roman" w:cstheme="minorHAnsi"/>
          <w:color w:val="212529"/>
          <w:sz w:val="24"/>
          <w:szCs w:val="24"/>
          <w:lang w:eastAsia="ru-RU"/>
        </w:rPr>
        <w:t> подкладки на стельку, расхождения концов подкладки, выступания серы.</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2.9. Отклонения показателей внешнего вида обуви не должны превышать значений, указанных в табл. 6.</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Таблица 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1577"/>
        <w:gridCol w:w="1605"/>
        <w:gridCol w:w="1417"/>
        <w:gridCol w:w="1399"/>
        <w:gridCol w:w="820"/>
      </w:tblGrid>
      <w:tr w:rsidR="007A58E8" w:rsidRPr="007A58E8" w:rsidTr="007A58E8">
        <w:tc>
          <w:tcPr>
            <w:tcW w:w="41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Наименование отклонения</w:t>
            </w:r>
          </w:p>
        </w:tc>
        <w:tc>
          <w:tcPr>
            <w:tcW w:w="9362"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Величина отклонения</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407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Галоши и боты клееные</w:t>
            </w:r>
          </w:p>
        </w:tc>
        <w:tc>
          <w:tcPr>
            <w:tcW w:w="19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Боты формовые</w:t>
            </w:r>
          </w:p>
        </w:tc>
        <w:tc>
          <w:tcPr>
            <w:tcW w:w="334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Сапоги</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1 сорт</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2 сорт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резиновые</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 ПВХ</w:t>
            </w:r>
          </w:p>
        </w:tc>
      </w:tr>
      <w:tr w:rsidR="007A58E8" w:rsidRPr="007A58E8" w:rsidTr="007A58E8">
        <w:tc>
          <w:tcPr>
            <w:tcW w:w="416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 Пузыри в резине (кроме </w:t>
            </w:r>
            <w:proofErr w:type="spellStart"/>
            <w:r w:rsidRPr="007A58E8">
              <w:rPr>
                <w:rFonts w:eastAsia="Times New Roman" w:cstheme="minorHAnsi"/>
                <w:color w:val="212529"/>
                <w:sz w:val="24"/>
                <w:szCs w:val="24"/>
                <w:lang w:eastAsia="ru-RU"/>
              </w:rPr>
              <w:t>носковой</w:t>
            </w:r>
            <w:proofErr w:type="spellEnd"/>
            <w:r w:rsidRPr="007A58E8">
              <w:rPr>
                <w:rFonts w:eastAsia="Times New Roman" w:cstheme="minorHAnsi"/>
                <w:color w:val="212529"/>
                <w:sz w:val="24"/>
                <w:szCs w:val="24"/>
                <w:lang w:eastAsia="ru-RU"/>
              </w:rPr>
              <w:t> части), не более: в количестве, шт.</w:t>
            </w:r>
          </w:p>
        </w:tc>
        <w:tc>
          <w:tcPr>
            <w:tcW w:w="193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Не допускаются</w:t>
            </w:r>
          </w:p>
        </w:tc>
        <w:tc>
          <w:tcPr>
            <w:tcW w:w="213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c>
          <w:tcPr>
            <w:tcW w:w="194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c>
          <w:tcPr>
            <w:tcW w:w="175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c>
          <w:tcPr>
            <w:tcW w:w="159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сумма произведений наибольшей длины и ширины, см² в </w:t>
            </w:r>
            <w:proofErr w:type="spellStart"/>
            <w:r w:rsidRPr="007A58E8">
              <w:rPr>
                <w:rFonts w:eastAsia="Times New Roman" w:cstheme="minorHAnsi"/>
                <w:color w:val="212529"/>
                <w:sz w:val="24"/>
                <w:szCs w:val="24"/>
                <w:lang w:eastAsia="ru-RU"/>
              </w:rPr>
              <w:t>носковой</w:t>
            </w:r>
            <w:proofErr w:type="spellEnd"/>
            <w:r w:rsidRPr="007A58E8">
              <w:rPr>
                <w:rFonts w:eastAsia="Times New Roman" w:cstheme="minorHAnsi"/>
                <w:color w:val="212529"/>
                <w:sz w:val="24"/>
                <w:szCs w:val="24"/>
                <w:lang w:eastAsia="ru-RU"/>
              </w:rPr>
              <w:t> части:</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То же</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1,2</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0,5</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 количестве, шт.</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сумма произведений наибольшей длины и ширины, см²</w:t>
            </w:r>
          </w:p>
        </w:tc>
        <w:tc>
          <w:tcPr>
            <w:tcW w:w="193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0,8</w:t>
            </w:r>
          </w:p>
        </w:tc>
        <w:tc>
          <w:tcPr>
            <w:tcW w:w="175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 Углубления, сумма произведений наибольшей длины и ширины, см², не более:</w:t>
            </w:r>
          </w:p>
        </w:tc>
        <w:tc>
          <w:tcPr>
            <w:tcW w:w="193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13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94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75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59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 поверхности резинового верха, глубиной не более 1/4 толщины резины</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3,0</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 высоте H-h (черт. 3)</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4,0</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 подошве</w:t>
            </w:r>
          </w:p>
        </w:tc>
        <w:tc>
          <w:tcPr>
            <w:tcW w:w="193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c>
          <w:tcPr>
            <w:tcW w:w="213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6,0</w:t>
            </w:r>
          </w:p>
        </w:tc>
        <w:tc>
          <w:tcPr>
            <w:tcW w:w="194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6,0</w:t>
            </w:r>
          </w:p>
        </w:tc>
        <w:tc>
          <w:tcPr>
            <w:tcW w:w="175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4,0</w:t>
            </w:r>
          </w:p>
        </w:tc>
        <w:tc>
          <w:tcPr>
            <w:tcW w:w="159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3,0</w:t>
            </w:r>
          </w:p>
        </w:tc>
      </w:tr>
      <w:tr w:rsidR="007A58E8" w:rsidRPr="007A58E8" w:rsidTr="007A58E8">
        <w:tc>
          <w:tcPr>
            <w:tcW w:w="416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 Мягкие включения под резиной (частички резины, тканевые узлы, сгустки клея и др.), не более:</w:t>
            </w:r>
          </w:p>
        </w:tc>
        <w:tc>
          <w:tcPr>
            <w:tcW w:w="193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13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94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75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59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в передней и </w:t>
            </w:r>
            <w:proofErr w:type="spellStart"/>
            <w:r w:rsidRPr="007A58E8">
              <w:rPr>
                <w:rFonts w:eastAsia="Times New Roman" w:cstheme="minorHAnsi"/>
                <w:color w:val="212529"/>
                <w:sz w:val="24"/>
                <w:szCs w:val="24"/>
                <w:lang w:eastAsia="ru-RU"/>
              </w:rPr>
              <w:t>носковой</w:t>
            </w:r>
            <w:proofErr w:type="spellEnd"/>
            <w:r w:rsidRPr="007A58E8">
              <w:rPr>
                <w:rFonts w:eastAsia="Times New Roman" w:cstheme="minorHAnsi"/>
                <w:color w:val="212529"/>
                <w:sz w:val="24"/>
                <w:szCs w:val="24"/>
                <w:lang w:eastAsia="ru-RU"/>
              </w:rPr>
              <w:t> частях:</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 количестве, шт.</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общей длиной, мм</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на боковых частях:</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 количестве, шт.</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общей длиной, мм</w:t>
            </w:r>
          </w:p>
        </w:tc>
        <w:tc>
          <w:tcPr>
            <w:tcW w:w="193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w:t>
            </w:r>
          </w:p>
        </w:tc>
        <w:tc>
          <w:tcPr>
            <w:tcW w:w="213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w:t>
            </w:r>
          </w:p>
        </w:tc>
        <w:tc>
          <w:tcPr>
            <w:tcW w:w="194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w:t>
            </w:r>
          </w:p>
        </w:tc>
        <w:tc>
          <w:tcPr>
            <w:tcW w:w="159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 Выступание резины или расплава ПВХ через ткань подкладки, сумма произведений наибольшей длины и ширины, см²,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Допускается</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Допускается</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1,5</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 Закрытая </w:t>
            </w:r>
            <w:proofErr w:type="spellStart"/>
            <w:r w:rsidRPr="007A58E8">
              <w:rPr>
                <w:rFonts w:eastAsia="Times New Roman" w:cstheme="minorHAnsi"/>
                <w:color w:val="212529"/>
                <w:sz w:val="24"/>
                <w:szCs w:val="24"/>
                <w:lang w:eastAsia="ru-RU"/>
              </w:rPr>
              <w:t>неприкатка</w:t>
            </w:r>
            <w:proofErr w:type="spellEnd"/>
            <w:r w:rsidRPr="007A58E8">
              <w:rPr>
                <w:rFonts w:eastAsia="Times New Roman" w:cstheme="minorHAnsi"/>
                <w:color w:val="212529"/>
                <w:sz w:val="24"/>
                <w:szCs w:val="24"/>
                <w:lang w:eastAsia="ru-RU"/>
              </w:rPr>
              <w:t> длиной,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Не допускается</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 Расхождение по высоте в паре,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 Складки на передах, не более:</w:t>
            </w:r>
          </w:p>
        </w:tc>
        <w:tc>
          <w:tcPr>
            <w:tcW w:w="193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13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94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75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59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 количестве, шт.</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длиной, мм</w:t>
            </w:r>
          </w:p>
        </w:tc>
        <w:tc>
          <w:tcPr>
            <w:tcW w:w="193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w:t>
            </w:r>
          </w:p>
        </w:tc>
        <w:tc>
          <w:tcPr>
            <w:tcW w:w="213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8</w:t>
            </w:r>
          </w:p>
        </w:tc>
        <w:tc>
          <w:tcPr>
            <w:tcW w:w="194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8. Поры на срезе подошвы, не более:</w:t>
            </w:r>
          </w:p>
        </w:tc>
        <w:tc>
          <w:tcPr>
            <w:tcW w:w="193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13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94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75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c>
          <w:tcPr>
            <w:tcW w:w="159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sz w:val="24"/>
                <w:szCs w:val="24"/>
                <w:lang w:eastAsia="ru-RU"/>
              </w:rPr>
            </w:pPr>
          </w:p>
        </w:tc>
      </w:tr>
      <w:tr w:rsidR="007A58E8" w:rsidRPr="007A58E8" w:rsidTr="007A58E8">
        <w:tc>
          <w:tcPr>
            <w:tcW w:w="41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 количестве, шт.</w:t>
            </w:r>
          </w:p>
        </w:tc>
        <w:tc>
          <w:tcPr>
            <w:tcW w:w="19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Не допускаются</w:t>
            </w:r>
          </w:p>
        </w:tc>
        <w:tc>
          <w:tcPr>
            <w:tcW w:w="213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w:t>
            </w:r>
          </w:p>
        </w:tc>
        <w:tc>
          <w:tcPr>
            <w:tcW w:w="175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диаметром, мм, не более</w:t>
            </w:r>
          </w:p>
        </w:tc>
        <w:tc>
          <w:tcPr>
            <w:tcW w:w="193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213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194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9. Резиновые заусенцы в месте стыка подошвы с передовой резиной,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10. </w:t>
            </w:r>
            <w:proofErr w:type="spellStart"/>
            <w:r w:rsidRPr="007A58E8">
              <w:rPr>
                <w:rFonts w:eastAsia="Times New Roman" w:cstheme="minorHAnsi"/>
                <w:color w:val="212529"/>
                <w:sz w:val="24"/>
                <w:szCs w:val="24"/>
                <w:lang w:eastAsia="ru-RU"/>
              </w:rPr>
              <w:t>Выпрессовки</w:t>
            </w:r>
            <w:proofErr w:type="spellEnd"/>
            <w:r w:rsidRPr="007A58E8">
              <w:rPr>
                <w:rFonts w:eastAsia="Times New Roman" w:cstheme="minorHAnsi"/>
                <w:color w:val="212529"/>
                <w:sz w:val="24"/>
                <w:szCs w:val="24"/>
                <w:lang w:eastAsia="ru-RU"/>
              </w:rPr>
              <w:t> по линии разъема пресс-форм высотой,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11. Пятна на подкладке и подтеки, сумма произведений наибольшей длины и ширины, см²,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12. Неравномерность ширины бордюра,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13. </w:t>
            </w:r>
            <w:proofErr w:type="spellStart"/>
            <w:r w:rsidRPr="007A58E8">
              <w:rPr>
                <w:rFonts w:eastAsia="Times New Roman" w:cstheme="minorHAnsi"/>
                <w:color w:val="212529"/>
                <w:sz w:val="24"/>
                <w:szCs w:val="24"/>
                <w:lang w:eastAsia="ru-RU"/>
              </w:rPr>
              <w:t>Несовмещение</w:t>
            </w:r>
            <w:proofErr w:type="spellEnd"/>
            <w:r w:rsidRPr="007A58E8">
              <w:rPr>
                <w:rFonts w:eastAsia="Times New Roman" w:cstheme="minorHAnsi"/>
                <w:color w:val="212529"/>
                <w:sz w:val="24"/>
                <w:szCs w:val="24"/>
                <w:lang w:eastAsia="ru-RU"/>
              </w:rPr>
              <w:t> голенища с подошвой, длиной,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14. Складки на подкладке в верхней части голенища длиной,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15. Укорачивание подкладки по борту,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2,0</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16. </w:t>
            </w:r>
            <w:proofErr w:type="spellStart"/>
            <w:r w:rsidRPr="007A58E8">
              <w:rPr>
                <w:rFonts w:eastAsia="Times New Roman" w:cstheme="minorHAnsi"/>
                <w:color w:val="212529"/>
                <w:sz w:val="24"/>
                <w:szCs w:val="24"/>
                <w:lang w:eastAsia="ru-RU"/>
              </w:rPr>
              <w:t>Недопрессовка</w:t>
            </w:r>
            <w:proofErr w:type="spellEnd"/>
            <w:r w:rsidRPr="007A58E8">
              <w:rPr>
                <w:rFonts w:eastAsia="Times New Roman" w:cstheme="minorHAnsi"/>
                <w:color w:val="212529"/>
                <w:sz w:val="24"/>
                <w:szCs w:val="24"/>
                <w:lang w:eastAsia="ru-RU"/>
              </w:rPr>
              <w:t> рифов подошвы, сумма произведений наибольшей длины и ширины, см²,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17. Деформация каблука(втянутость) глубиной,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w:t>
            </w:r>
          </w:p>
        </w:tc>
      </w:tr>
      <w:tr w:rsidR="007A58E8" w:rsidRPr="007A58E8" w:rsidTr="007A58E8">
        <w:tc>
          <w:tcPr>
            <w:tcW w:w="416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18. Местные возвышения на поверхности обуви, в том числе от починки, высотой, мм, не более</w:t>
            </w:r>
          </w:p>
        </w:tc>
        <w:tc>
          <w:tcPr>
            <w:tcW w:w="193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w:t>
            </w:r>
          </w:p>
        </w:tc>
        <w:tc>
          <w:tcPr>
            <w:tcW w:w="175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0,6</w:t>
            </w:r>
          </w:p>
        </w:tc>
        <w:tc>
          <w:tcPr>
            <w:tcW w:w="159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Сумма произведений наибольшей длины и ширины, см²</w:t>
            </w:r>
          </w:p>
        </w:tc>
        <w:tc>
          <w:tcPr>
            <w:tcW w:w="193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c>
          <w:tcPr>
            <w:tcW w:w="175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w:t>
            </w:r>
          </w:p>
        </w:tc>
        <w:tc>
          <w:tcPr>
            <w:tcW w:w="159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41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19. </w:t>
            </w:r>
            <w:proofErr w:type="spellStart"/>
            <w:r w:rsidRPr="007A58E8">
              <w:rPr>
                <w:rFonts w:eastAsia="Times New Roman" w:cstheme="minorHAnsi"/>
                <w:color w:val="212529"/>
                <w:sz w:val="24"/>
                <w:szCs w:val="24"/>
                <w:lang w:eastAsia="ru-RU"/>
              </w:rPr>
              <w:t>Несовмещение</w:t>
            </w:r>
            <w:proofErr w:type="spellEnd"/>
            <w:r w:rsidRPr="007A58E8">
              <w:rPr>
                <w:rFonts w:eastAsia="Times New Roman" w:cstheme="minorHAnsi"/>
                <w:color w:val="212529"/>
                <w:sz w:val="24"/>
                <w:szCs w:val="24"/>
                <w:lang w:eastAsia="ru-RU"/>
              </w:rPr>
              <w:t> оттиска по линии смыкания </w:t>
            </w:r>
            <w:proofErr w:type="spellStart"/>
            <w:r w:rsidRPr="007A58E8">
              <w:rPr>
                <w:rFonts w:eastAsia="Times New Roman" w:cstheme="minorHAnsi"/>
                <w:color w:val="212529"/>
                <w:sz w:val="24"/>
                <w:szCs w:val="24"/>
                <w:lang w:eastAsia="ru-RU"/>
              </w:rPr>
              <w:t>полуформ</w:t>
            </w:r>
            <w:proofErr w:type="spellEnd"/>
            <w:r w:rsidRPr="007A58E8">
              <w:rPr>
                <w:rFonts w:eastAsia="Times New Roman" w:cstheme="minorHAnsi"/>
                <w:color w:val="212529"/>
                <w:sz w:val="24"/>
                <w:szCs w:val="24"/>
                <w:lang w:eastAsia="ru-RU"/>
              </w:rPr>
              <w:t> и рисунка рифа подошвы после починки с оттиском, полученным от </w:t>
            </w:r>
            <w:proofErr w:type="spellStart"/>
            <w:r w:rsidRPr="007A58E8">
              <w:rPr>
                <w:rFonts w:eastAsia="Times New Roman" w:cstheme="minorHAnsi"/>
                <w:color w:val="212529"/>
                <w:sz w:val="24"/>
                <w:szCs w:val="24"/>
                <w:lang w:eastAsia="ru-RU"/>
              </w:rPr>
              <w:t>полуформ</w:t>
            </w:r>
            <w:proofErr w:type="spellEnd"/>
            <w:r w:rsidRPr="007A58E8">
              <w:rPr>
                <w:rFonts w:eastAsia="Times New Roman" w:cstheme="minorHAnsi"/>
                <w:color w:val="212529"/>
                <w:sz w:val="24"/>
                <w:szCs w:val="24"/>
                <w:lang w:eastAsia="ru-RU"/>
              </w:rPr>
              <w:t> и пуансона при основной вулканизации, на расстоянии, мм, не более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Примечания. 1. Отклонения показателей внешнего вида не должны быть сосредоточены в одном месте и их количество на каждой полупаре не должно превышать: 4 шт. - для 1-го сорта, 7 шт. - для 2-го сорта.</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 Отклонения показателей внешнего вида обуви для районов с тропическим климатом должны соответствовать только 1-му сорту.</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 Отклонения показателей внешнего вида, не указанные в </w:t>
      </w:r>
      <w:proofErr w:type="spellStart"/>
      <w:r w:rsidRPr="007A58E8">
        <w:rPr>
          <w:rFonts w:eastAsia="Times New Roman" w:cstheme="minorHAnsi"/>
          <w:color w:val="212529"/>
          <w:sz w:val="24"/>
          <w:szCs w:val="24"/>
          <w:lang w:eastAsia="ru-RU"/>
        </w:rPr>
        <w:t>пп</w:t>
      </w:r>
      <w:proofErr w:type="spellEnd"/>
      <w:r w:rsidRPr="007A58E8">
        <w:rPr>
          <w:rFonts w:eastAsia="Times New Roman" w:cstheme="minorHAnsi"/>
          <w:color w:val="212529"/>
          <w:sz w:val="24"/>
          <w:szCs w:val="24"/>
          <w:lang w:eastAsia="ru-RU"/>
        </w:rPr>
        <w:t>. 2.8 и 2.9 табл. 6, согласовываются с потребителем.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2.10. Средний календарный срок службы клееных диэлектрических бот и сапог из резины и ПВХ - 12 </w:t>
      </w:r>
      <w:proofErr w:type="spellStart"/>
      <w:r w:rsidRPr="007A58E8">
        <w:rPr>
          <w:rFonts w:eastAsia="Times New Roman" w:cstheme="minorHAnsi"/>
          <w:color w:val="212529"/>
          <w:sz w:val="24"/>
          <w:szCs w:val="24"/>
          <w:lang w:eastAsia="ru-RU"/>
        </w:rPr>
        <w:t>мес</w:t>
      </w:r>
      <w:proofErr w:type="spellEnd"/>
      <w:r w:rsidRPr="007A58E8">
        <w:rPr>
          <w:rFonts w:eastAsia="Times New Roman" w:cstheme="minorHAnsi"/>
          <w:color w:val="212529"/>
          <w:sz w:val="24"/>
          <w:szCs w:val="24"/>
          <w:lang w:eastAsia="ru-RU"/>
        </w:rPr>
        <w:t>, формовых диэлектрических бот - 18 </w:t>
      </w:r>
      <w:proofErr w:type="spellStart"/>
      <w:r w:rsidRPr="007A58E8">
        <w:rPr>
          <w:rFonts w:eastAsia="Times New Roman" w:cstheme="minorHAnsi"/>
          <w:color w:val="212529"/>
          <w:sz w:val="24"/>
          <w:szCs w:val="24"/>
          <w:lang w:eastAsia="ru-RU"/>
        </w:rPr>
        <w:t>мес</w:t>
      </w:r>
      <w:proofErr w:type="spellEnd"/>
      <w:r w:rsidRPr="007A58E8">
        <w:rPr>
          <w:rFonts w:eastAsia="Times New Roman" w:cstheme="minorHAnsi"/>
          <w:color w:val="212529"/>
          <w:sz w:val="24"/>
          <w:szCs w:val="24"/>
          <w:lang w:eastAsia="ru-RU"/>
        </w:rPr>
        <w:t>, галош резиновых - 6 мес. Показатель справочный и проверке не подлежит.</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1,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2.11, 2.12. (Исключены, Изм. N 2).</w:t>
      </w:r>
    </w:p>
    <w:p w:rsidR="007A58E8" w:rsidRPr="007A58E8" w:rsidRDefault="007A58E8" w:rsidP="00BB0A9F">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7A58E8">
        <w:rPr>
          <w:rFonts w:eastAsia="Times New Roman" w:cstheme="minorHAnsi"/>
          <w:b/>
          <w:bCs/>
          <w:color w:val="212529"/>
          <w:kern w:val="36"/>
          <w:sz w:val="24"/>
          <w:szCs w:val="24"/>
          <w:lang w:eastAsia="ru-RU"/>
        </w:rPr>
        <w:t>3. ПРАВИЛА ПРИЕМКИ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3.1. Обувь принимают партиями. За партию принимают количество пар обуви одного наименования, артикула, изготовленное по данному стандарту и одновременно предъявляемое к приемке.</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3.2. Порядок и планы проведения контроля качества обуви указаны в табл. 7.</w:t>
      </w:r>
    </w:p>
    <w:p w:rsidR="007A58E8" w:rsidRPr="007A58E8" w:rsidRDefault="007A58E8" w:rsidP="00BB0A9F">
      <w:pPr>
        <w:shd w:val="clear" w:color="auto" w:fill="FFFFFF"/>
        <w:spacing w:before="80" w:after="80" w:line="240" w:lineRule="auto"/>
        <w:jc w:val="right"/>
        <w:rPr>
          <w:rFonts w:eastAsia="Times New Roman" w:cstheme="minorHAnsi"/>
          <w:color w:val="212529"/>
          <w:sz w:val="24"/>
          <w:szCs w:val="24"/>
          <w:lang w:eastAsia="ru-RU"/>
        </w:rPr>
      </w:pPr>
      <w:r w:rsidRPr="007A58E8">
        <w:rPr>
          <w:rFonts w:eastAsia="Times New Roman" w:cstheme="minorHAnsi"/>
          <w:color w:val="212529"/>
          <w:sz w:val="24"/>
          <w:szCs w:val="24"/>
          <w:lang w:eastAsia="ru-RU"/>
        </w:rPr>
        <w:t>Таблица 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98"/>
        <w:gridCol w:w="2482"/>
        <w:gridCol w:w="2504"/>
        <w:gridCol w:w="2666"/>
      </w:tblGrid>
      <w:tr w:rsidR="007A58E8" w:rsidRPr="007A58E8" w:rsidTr="007A58E8">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Проверяемый показатель</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Номер пунктов стандарта</w:t>
            </w:r>
          </w:p>
        </w:tc>
        <w:tc>
          <w:tcPr>
            <w:tcW w:w="67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План испытаний</w:t>
            </w:r>
          </w:p>
        </w:tc>
      </w:tr>
      <w:tr w:rsidR="007A58E8" w:rsidRPr="007A58E8" w:rsidTr="007A58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A58E8" w:rsidRPr="007A58E8" w:rsidRDefault="007A58E8" w:rsidP="00BB0A9F">
            <w:pPr>
              <w:spacing w:before="80" w:after="80" w:line="240" w:lineRule="auto"/>
              <w:rPr>
                <w:rFonts w:eastAsia="Times New Roman" w:cstheme="minorHAnsi"/>
                <w:color w:val="212529"/>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приемо-сдаточных</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center"/>
              <w:rPr>
                <w:rFonts w:eastAsia="Times New Roman" w:cstheme="minorHAnsi"/>
                <w:color w:val="212529"/>
                <w:sz w:val="24"/>
                <w:szCs w:val="24"/>
                <w:lang w:eastAsia="ru-RU"/>
              </w:rPr>
            </w:pPr>
            <w:r w:rsidRPr="007A58E8">
              <w:rPr>
                <w:rFonts w:eastAsia="Times New Roman" w:cstheme="minorHAnsi"/>
                <w:color w:val="212529"/>
                <w:sz w:val="24"/>
                <w:szCs w:val="24"/>
                <w:lang w:eastAsia="ru-RU"/>
              </w:rPr>
              <w:t>периодических</w:t>
            </w:r>
          </w:p>
        </w:tc>
      </w:tr>
      <w:tr w:rsidR="007A58E8" w:rsidRPr="007A58E8" w:rsidTr="007A58E8">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 Высота обуви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1.2, 4.1</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 раз в 3 месяца по 1 паре каждого размера</w:t>
            </w:r>
          </w:p>
        </w:tc>
      </w:tr>
      <w:tr w:rsidR="007A58E8" w:rsidRPr="007A58E8" w:rsidTr="007A58E8">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 Толщина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1.3, 4.2</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То же</w:t>
            </w:r>
          </w:p>
        </w:tc>
      </w:tr>
      <w:tr w:rsidR="007A58E8" w:rsidRPr="007A58E8" w:rsidTr="007A58E8">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 Ширина голенища сапог</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1.2, 4.3</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 Внешний вид</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2.8, 2.9, 4.5</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ОСТ 38.06 442-87</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 Диэлектрические свойства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2.5, 4.7</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100 %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r>
      <w:tr w:rsidR="007A58E8" w:rsidRPr="007A58E8" w:rsidTr="007A58E8">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 Физико-механические показатели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2.7, 4.4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A58E8" w:rsidRPr="007A58E8" w:rsidRDefault="007A58E8" w:rsidP="00BB0A9F">
            <w:pPr>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1 раз в 2 недели не менее, чем на2 закладках резиновых смесей или на1 сапоге ПВХ</w:t>
            </w:r>
          </w:p>
        </w:tc>
      </w:tr>
    </w:tbl>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Примечание. Физико-механические испытания резин обуви, предназначенной для районов с тропическим климатом проводят на каждой закладке.</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3.3. Типовые испытания на </w:t>
      </w:r>
      <w:proofErr w:type="spellStart"/>
      <w:r w:rsidRPr="007A58E8">
        <w:rPr>
          <w:rFonts w:eastAsia="Times New Roman" w:cstheme="minorHAnsi"/>
          <w:color w:val="212529"/>
          <w:sz w:val="24"/>
          <w:szCs w:val="24"/>
          <w:lang w:eastAsia="ru-RU"/>
        </w:rPr>
        <w:t>грибостойкость</w:t>
      </w:r>
      <w:proofErr w:type="spellEnd"/>
      <w:r w:rsidRPr="007A58E8">
        <w:rPr>
          <w:rFonts w:eastAsia="Times New Roman" w:cstheme="minorHAnsi"/>
          <w:color w:val="212529"/>
          <w:sz w:val="24"/>
          <w:szCs w:val="24"/>
          <w:lang w:eastAsia="ru-RU"/>
        </w:rPr>
        <w:t> резины для обуви, предназначенной для районов с тропическим климатом проводят один раз при изменении состава резин.</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3.4. При получении неудовлетворительных результатов испытаний хотя бы по одному из показателей по нему проводят повторные испытания на удвоенной выборке, взятой от той же партии. Результаты повторных испытаний распространяются на всю партию.</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Разд. 3 (Измененная редакция, Изм. N 2).</w:t>
      </w:r>
    </w:p>
    <w:p w:rsidR="007A58E8" w:rsidRPr="007A58E8" w:rsidRDefault="007A58E8" w:rsidP="00BB0A9F">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7A58E8">
        <w:rPr>
          <w:rFonts w:eastAsia="Times New Roman" w:cstheme="minorHAnsi"/>
          <w:b/>
          <w:bCs/>
          <w:color w:val="212529"/>
          <w:kern w:val="36"/>
          <w:sz w:val="24"/>
          <w:szCs w:val="24"/>
          <w:lang w:eastAsia="ru-RU"/>
        </w:rPr>
        <w:t>4. МЕТОДЫ ИСПЫТАНИЙ</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4.1. Высоту обуви и толщину каблука с подошвой определяют на готовом изделии </w:t>
      </w:r>
      <w:proofErr w:type="spellStart"/>
      <w:r w:rsidRPr="007A58E8">
        <w:rPr>
          <w:rFonts w:eastAsia="Times New Roman" w:cstheme="minorHAnsi"/>
          <w:color w:val="212529"/>
          <w:sz w:val="24"/>
          <w:szCs w:val="24"/>
          <w:lang w:eastAsia="ru-RU"/>
        </w:rPr>
        <w:t>штангенрейсмасом</w:t>
      </w:r>
      <w:proofErr w:type="spellEnd"/>
      <w:r w:rsidRPr="007A58E8">
        <w:rPr>
          <w:rFonts w:eastAsia="Times New Roman" w:cstheme="minorHAnsi"/>
          <w:color w:val="212529"/>
          <w:sz w:val="24"/>
          <w:szCs w:val="24"/>
          <w:lang w:eastAsia="ru-RU"/>
        </w:rPr>
        <w:t> (ГОСТ 164-80) и металлической линейкой (ГОСТ 427-75).</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Высоту обуви определяют снаружи по шкале </w:t>
      </w:r>
      <w:proofErr w:type="spellStart"/>
      <w:r w:rsidRPr="007A58E8">
        <w:rPr>
          <w:rFonts w:eastAsia="Times New Roman" w:cstheme="minorHAnsi"/>
          <w:color w:val="212529"/>
          <w:sz w:val="24"/>
          <w:szCs w:val="24"/>
          <w:lang w:eastAsia="ru-RU"/>
        </w:rPr>
        <w:t>штангенрейсмаса</w:t>
      </w:r>
      <w:proofErr w:type="spellEnd"/>
      <w:r w:rsidRPr="007A58E8">
        <w:rPr>
          <w:rFonts w:eastAsia="Times New Roman" w:cstheme="minorHAnsi"/>
          <w:color w:val="212529"/>
          <w:sz w:val="24"/>
          <w:szCs w:val="24"/>
          <w:lang w:eastAsia="ru-RU"/>
        </w:rPr>
        <w:t> с ценой деления 0,1 мм с точностью до целого числа. Для этого полупару готовой обуви устанавливают на гладкую горизонтальную поверхность. К точке верхнего края обуви, расположенной на средней задней вертикальной линии, подводят ножку </w:t>
      </w:r>
      <w:proofErr w:type="spellStart"/>
      <w:r w:rsidRPr="007A58E8">
        <w:rPr>
          <w:rFonts w:eastAsia="Times New Roman" w:cstheme="minorHAnsi"/>
          <w:color w:val="212529"/>
          <w:sz w:val="24"/>
          <w:szCs w:val="24"/>
          <w:lang w:eastAsia="ru-RU"/>
        </w:rPr>
        <w:t>штангенрейсмаса</w:t>
      </w:r>
      <w:proofErr w:type="spellEnd"/>
      <w:r w:rsidRPr="007A58E8">
        <w:rPr>
          <w:rFonts w:eastAsia="Times New Roman" w:cstheme="minorHAnsi"/>
          <w:color w:val="212529"/>
          <w:sz w:val="24"/>
          <w:szCs w:val="24"/>
          <w:lang w:eastAsia="ru-RU"/>
        </w:rPr>
        <w:t>. Внутрь обуви вертикально вставляют измерительную линейку так, чтобы нулевым концом она касалась следа в пяточной части. Деление на линейке, расположенное на пересечении с нижней гранью сменной ножки </w:t>
      </w:r>
      <w:proofErr w:type="spellStart"/>
      <w:r w:rsidRPr="007A58E8">
        <w:rPr>
          <w:rFonts w:eastAsia="Times New Roman" w:cstheme="minorHAnsi"/>
          <w:color w:val="212529"/>
          <w:sz w:val="24"/>
          <w:szCs w:val="24"/>
          <w:lang w:eastAsia="ru-RU"/>
        </w:rPr>
        <w:t>штангенрейсмаса</w:t>
      </w:r>
      <w:proofErr w:type="spellEnd"/>
      <w:r w:rsidRPr="007A58E8">
        <w:rPr>
          <w:rFonts w:eastAsia="Times New Roman" w:cstheme="minorHAnsi"/>
          <w:color w:val="212529"/>
          <w:sz w:val="24"/>
          <w:szCs w:val="24"/>
          <w:lang w:eastAsia="ru-RU"/>
        </w:rPr>
        <w:t>, определяет высоту внутри обуви.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Толщину каблука с подошвой определяют по разности высот снаружи и внутри.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4.2. Толщину обуви определяют </w:t>
      </w:r>
      <w:proofErr w:type="spellStart"/>
      <w:r w:rsidRPr="007A58E8">
        <w:rPr>
          <w:rFonts w:eastAsia="Times New Roman" w:cstheme="minorHAnsi"/>
          <w:color w:val="212529"/>
          <w:sz w:val="24"/>
          <w:szCs w:val="24"/>
          <w:lang w:eastAsia="ru-RU"/>
        </w:rPr>
        <w:t>толщиномером</w:t>
      </w:r>
      <w:proofErr w:type="spellEnd"/>
      <w:r w:rsidRPr="007A58E8">
        <w:rPr>
          <w:rFonts w:eastAsia="Times New Roman" w:cstheme="minorHAnsi"/>
          <w:color w:val="212529"/>
          <w:sz w:val="24"/>
          <w:szCs w:val="24"/>
          <w:lang w:eastAsia="ru-RU"/>
        </w:rPr>
        <w:t> (ГОСТ 11358-74) с ценой деления 0,01 мм.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Резину для верха и подошвы галош и клееных бот отделяют от матерчатой части, после чего замеряют толщину.</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Формовые боты, резиновые сапоги и сапоги из ПВХ разрезают и делают разметку мест измерений в соответствии с черт. 3 и 4.</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Толщину измеряют в трех точках каждого места измерения.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За результат определения толщины принимают среднее арифметическое трех измерений для каждого места измерения.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4.3. Ширину голенища сапога определяют на готовом изделии металлической рулеткой (ГОСТ 7502-80) с ценой деления 1,0 мм.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Ширину голенища сапога определяют, измеряя длину окружности, условно проведенной по внешней поверхности голенища, параллельно плоскости, на которую установлен сапог.</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Ширину верха голенища Б измеряют от задней линии на расстоянии 20 мм от верхнего края. Ширину низа голенища А измеряют в соответствии с черт. 4.</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За результат определения ширины голенища сапога принимают половину полученной длины окружности.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1,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4.4. Физико-механические показатели по п. 2.7 определяют в соответствии с требованиями ГОСТ 269-66 и ГОСТ 270-75 (образцы типа I, толщиной (2 +/- 0,3) мм на образцах резины, применяемой для изготовления </w:t>
      </w:r>
      <w:proofErr w:type="spellStart"/>
      <w:r w:rsidRPr="007A58E8">
        <w:rPr>
          <w:rFonts w:eastAsia="Times New Roman" w:cstheme="minorHAnsi"/>
          <w:color w:val="212529"/>
          <w:sz w:val="24"/>
          <w:szCs w:val="24"/>
          <w:lang w:eastAsia="ru-RU"/>
        </w:rPr>
        <w:t>спецобуви</w:t>
      </w:r>
      <w:proofErr w:type="spellEnd"/>
      <w:r w:rsidRPr="007A58E8">
        <w:rPr>
          <w:rFonts w:eastAsia="Times New Roman" w:cstheme="minorHAnsi"/>
          <w:color w:val="212529"/>
          <w:sz w:val="24"/>
          <w:szCs w:val="24"/>
          <w:lang w:eastAsia="ru-RU"/>
        </w:rPr>
        <w:t>) и по ГОСТ 11262-80 (на образцах типа I, вырубленных из сапог ПВХ, отлитых без подкладки). Образцы вырубают из верхней части голенища в поперечном направлении.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4.5. Внешний вид обуви по </w:t>
      </w:r>
      <w:proofErr w:type="spellStart"/>
      <w:r w:rsidRPr="007A58E8">
        <w:rPr>
          <w:rFonts w:eastAsia="Times New Roman" w:cstheme="minorHAnsi"/>
          <w:color w:val="212529"/>
          <w:sz w:val="24"/>
          <w:szCs w:val="24"/>
          <w:lang w:eastAsia="ru-RU"/>
        </w:rPr>
        <w:t>пп</w:t>
      </w:r>
      <w:proofErr w:type="spellEnd"/>
      <w:r w:rsidRPr="007A58E8">
        <w:rPr>
          <w:rFonts w:eastAsia="Times New Roman" w:cstheme="minorHAnsi"/>
          <w:color w:val="212529"/>
          <w:sz w:val="24"/>
          <w:szCs w:val="24"/>
          <w:lang w:eastAsia="ru-RU"/>
        </w:rPr>
        <w:t>. 2.8, 2.9 определяют визуально.</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4.6. Линейные измерения для вычисления площади допускаемых отклонений (п. 2.9) производят измерительной металлической линейкой по ГОСТ 427-75 с ценой деления 1,0 мм, высоту и глубину - штангенциркулем по ГОСТ 166-80 с ценой деления 0,1 мм.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4.7. Ток утечки определяют на готовом изделии током промышленной частоты 50 Гц.</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Обувь погружают в металлический сосуд с водой с температурой 15 - 35 °C и наполняют ее водой так, чтобы края изделия, выступающие из воды, были сухими. Уровень воды как снаружи, так и внутри горизонтально установленных изделий должен быть ниже борта галош на 2 см и ниже края спущенного отворота бот и края сапог на 5 см.</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Внутрь изделия опускают электрод, заземленный через миллиамперметр. Второй вывод испытательного трансформатора соединяется с сосудом. Напряжение повышают для галош и сапог до 5 </w:t>
      </w:r>
      <w:proofErr w:type="spellStart"/>
      <w:r w:rsidRPr="007A58E8">
        <w:rPr>
          <w:rFonts w:eastAsia="Times New Roman" w:cstheme="minorHAnsi"/>
          <w:color w:val="212529"/>
          <w:sz w:val="24"/>
          <w:szCs w:val="24"/>
          <w:lang w:eastAsia="ru-RU"/>
        </w:rPr>
        <w:t>кВ</w:t>
      </w:r>
      <w:proofErr w:type="spellEnd"/>
      <w:r w:rsidRPr="007A58E8">
        <w:rPr>
          <w:rFonts w:eastAsia="Times New Roman" w:cstheme="minorHAnsi"/>
          <w:color w:val="212529"/>
          <w:sz w:val="24"/>
          <w:szCs w:val="24"/>
          <w:lang w:eastAsia="ru-RU"/>
        </w:rPr>
        <w:t>, а для бот до 20 </w:t>
      </w:r>
      <w:proofErr w:type="spellStart"/>
      <w:r w:rsidRPr="007A58E8">
        <w:rPr>
          <w:rFonts w:eastAsia="Times New Roman" w:cstheme="minorHAnsi"/>
          <w:color w:val="212529"/>
          <w:sz w:val="24"/>
          <w:szCs w:val="24"/>
          <w:lang w:eastAsia="ru-RU"/>
        </w:rPr>
        <w:t>кВ.</w:t>
      </w:r>
      <w:proofErr w:type="spellEnd"/>
      <w:r w:rsidRPr="007A58E8">
        <w:rPr>
          <w:rFonts w:eastAsia="Times New Roman" w:cstheme="minorHAnsi"/>
          <w:color w:val="212529"/>
          <w:sz w:val="24"/>
          <w:szCs w:val="24"/>
          <w:lang w:eastAsia="ru-RU"/>
        </w:rPr>
        <w:t> Время испытания 2 мин с момента установления требуемого напряжения.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Миллиамперметр для измерения величины тока подключают не менее, чем за 30 с до окончания испытания.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Разрешается одновременное испытание нескольких образцов обуви одного вида.</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Образец считают выдержавшим испытание, если при испытании ток утечки не превышает установленной нормы по п. 2.5 и не происходит пробой изделия, сопровождающийся резким повышением тока в результате короткого замыкания.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Если при одновременном испытании нескольких изделий происходит пробой одного или нескольких изделий, разрешается отключить напряжение, удалить изделие, после чего продолжить испытания остальных образцов. Общая продолжительность испытания - 2 мин.</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lastRenderedPageBreak/>
        <w:t>На выдержавших испытание изделиях после просушки (для сапог и бот - на резине или подкладке голенища, для галош - на стельке) ставят несмываемой краской клеймо-штамп с указанием даты испытания (месяц и год) и номера технического контроля.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4.6, 4.7. (Измененная редакция, Изм. N 1).</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4.8. Испытания на стойкость к воздействию плесневых грибов проводят по ГОСТ 9.049-75.</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(Введен дополнительно, Изм. N 2).</w:t>
      </w:r>
    </w:p>
    <w:p w:rsidR="007A58E8" w:rsidRPr="007A58E8" w:rsidRDefault="007A58E8" w:rsidP="00BB0A9F">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7A58E8">
        <w:rPr>
          <w:rFonts w:eastAsia="Times New Roman" w:cstheme="minorHAnsi"/>
          <w:b/>
          <w:bCs/>
          <w:color w:val="212529"/>
          <w:kern w:val="36"/>
          <w:sz w:val="24"/>
          <w:szCs w:val="24"/>
          <w:lang w:eastAsia="ru-RU"/>
        </w:rPr>
        <w:t>5. МАРКИРОВКА, УПАКОВКА, ТРАНСПОРТИРОВАНИЕ И ХРАНЕНИЕ</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5.1. На каждом изделии оттиском на </w:t>
      </w:r>
      <w:proofErr w:type="spellStart"/>
      <w:r w:rsidRPr="007A58E8">
        <w:rPr>
          <w:rFonts w:eastAsia="Times New Roman" w:cstheme="minorHAnsi"/>
          <w:color w:val="212529"/>
          <w:sz w:val="24"/>
          <w:szCs w:val="24"/>
          <w:lang w:eastAsia="ru-RU"/>
        </w:rPr>
        <w:t>геленочной</w:t>
      </w:r>
      <w:proofErr w:type="spellEnd"/>
      <w:r w:rsidRPr="007A58E8">
        <w:rPr>
          <w:rFonts w:eastAsia="Times New Roman" w:cstheme="minorHAnsi"/>
          <w:color w:val="212529"/>
          <w:sz w:val="24"/>
          <w:szCs w:val="24"/>
          <w:lang w:eastAsia="ru-RU"/>
        </w:rPr>
        <w:t> части подошвы или штампом на голенище подкладки или стельке должны быть нанесены следующие данные:</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товарный знак или наименование и товарный знак предприятия-изготовителя;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год и квартал изготовления (год - две последние цифры, квартал - точками);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размер изделия;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артикул, условное обозначение по п. 2.6;</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дата испытания;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сорт;</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 обозначение настоящего стандарта.</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1).</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5.2. Упаковка обуви, маркировка тары, транспортирование и хранение обуви по ОСТ 38.06371-84.</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2).</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5.3. - 5.6. (Исключены, Изм. N 2).</w:t>
      </w:r>
    </w:p>
    <w:p w:rsidR="007A58E8" w:rsidRPr="007A58E8" w:rsidRDefault="007A58E8" w:rsidP="00BB0A9F">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7A58E8">
        <w:rPr>
          <w:rFonts w:eastAsia="Times New Roman" w:cstheme="minorHAnsi"/>
          <w:b/>
          <w:bCs/>
          <w:color w:val="212529"/>
          <w:kern w:val="36"/>
          <w:sz w:val="24"/>
          <w:szCs w:val="24"/>
          <w:lang w:eastAsia="ru-RU"/>
        </w:rPr>
        <w:t>6. ГАРАНТИИ ИЗГОТОВИТЕЛЯ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6.1. Изготовитель гарантирует соответствие обуви требованиям настоящего стандарта при соблюдении потребителем условий транспортирования, хранения и эксплуатации.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6.2. Гарантийный срок хранения - 12 </w:t>
      </w:r>
      <w:proofErr w:type="spellStart"/>
      <w:r w:rsidRPr="007A58E8">
        <w:rPr>
          <w:rFonts w:eastAsia="Times New Roman" w:cstheme="minorHAnsi"/>
          <w:color w:val="212529"/>
          <w:sz w:val="24"/>
          <w:szCs w:val="24"/>
          <w:lang w:eastAsia="ru-RU"/>
        </w:rPr>
        <w:t>мес</w:t>
      </w:r>
      <w:proofErr w:type="spellEnd"/>
      <w:r w:rsidRPr="007A58E8">
        <w:rPr>
          <w:rFonts w:eastAsia="Times New Roman" w:cstheme="minorHAnsi"/>
          <w:color w:val="212529"/>
          <w:sz w:val="24"/>
          <w:szCs w:val="24"/>
          <w:lang w:eastAsia="ru-RU"/>
        </w:rPr>
        <w:t>, а для районов Крайнего Севера и отдаленных районов - 18 </w:t>
      </w:r>
      <w:proofErr w:type="spellStart"/>
      <w:r w:rsidRPr="007A58E8">
        <w:rPr>
          <w:rFonts w:eastAsia="Times New Roman" w:cstheme="minorHAnsi"/>
          <w:color w:val="212529"/>
          <w:sz w:val="24"/>
          <w:szCs w:val="24"/>
          <w:lang w:eastAsia="ru-RU"/>
        </w:rPr>
        <w:t>мес</w:t>
      </w:r>
      <w:proofErr w:type="spellEnd"/>
      <w:r w:rsidRPr="007A58E8">
        <w:rPr>
          <w:rFonts w:eastAsia="Times New Roman" w:cstheme="minorHAnsi"/>
          <w:color w:val="212529"/>
          <w:sz w:val="24"/>
          <w:szCs w:val="24"/>
          <w:lang w:eastAsia="ru-RU"/>
        </w:rPr>
        <w:t> со дня изготовления.</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Примечание. В процессе хранения допускается выступление серы.</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(Измененная редакция, Изм. N 1).</w:t>
      </w:r>
    </w:p>
    <w:p w:rsidR="007A58E8" w:rsidRPr="007A58E8" w:rsidRDefault="007A58E8" w:rsidP="00BB0A9F">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7A58E8">
        <w:rPr>
          <w:rFonts w:eastAsia="Times New Roman" w:cstheme="minorHAnsi"/>
          <w:b/>
          <w:bCs/>
          <w:color w:val="212529"/>
          <w:kern w:val="36"/>
          <w:sz w:val="24"/>
          <w:szCs w:val="24"/>
          <w:lang w:eastAsia="ru-RU"/>
        </w:rPr>
        <w:t>7. УКАЗАНИЯ ПО ЭКСПЛУАТАЦИИ</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7.1. Диэлектрическая обувь должна эксплуатироваться в соответствии с правилами использования и испытания защитных средств, применяемых в электроустановках.</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7.2. Обувь в процессе эксплуатации не должна подвергаться воздействию предметов, вызывающих ее механические повреждения, а также воздействию агрессивных сред.</w:t>
      </w:r>
    </w:p>
    <w:p w:rsidR="007A58E8" w:rsidRPr="007A58E8" w:rsidRDefault="007A58E8" w:rsidP="00BB0A9F">
      <w:pPr>
        <w:shd w:val="clear" w:color="auto" w:fill="FFFFFF"/>
        <w:spacing w:before="80" w:after="80" w:line="240" w:lineRule="auto"/>
        <w:jc w:val="both"/>
        <w:rPr>
          <w:rFonts w:eastAsia="Times New Roman" w:cstheme="minorHAnsi"/>
          <w:color w:val="212529"/>
          <w:sz w:val="24"/>
          <w:szCs w:val="24"/>
          <w:lang w:eastAsia="ru-RU"/>
        </w:rPr>
      </w:pPr>
      <w:r w:rsidRPr="007A58E8">
        <w:rPr>
          <w:rFonts w:eastAsia="Times New Roman" w:cstheme="minorHAnsi"/>
          <w:color w:val="212529"/>
          <w:sz w:val="24"/>
          <w:szCs w:val="24"/>
          <w:lang w:eastAsia="ru-RU"/>
        </w:rPr>
        <w:t>(Введен дополнительно, Изм. N 1).</w:t>
      </w:r>
    </w:p>
    <w:bookmarkEnd w:id="0"/>
    <w:p w:rsidR="003E11B8" w:rsidRPr="007A58E8" w:rsidRDefault="003E11B8" w:rsidP="00BB0A9F">
      <w:pPr>
        <w:spacing w:before="80" w:after="80" w:line="240" w:lineRule="auto"/>
        <w:rPr>
          <w:rFonts w:cstheme="minorHAnsi"/>
          <w:sz w:val="24"/>
          <w:szCs w:val="24"/>
        </w:rPr>
      </w:pPr>
    </w:p>
    <w:sectPr w:rsidR="003E11B8" w:rsidRPr="007A58E8"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7A58E8"/>
    <w:rsid w:val="009601EB"/>
    <w:rsid w:val="00BB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58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8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5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2850</Words>
  <Characters>16250</Characters>
  <Application>Microsoft Office Word</Application>
  <DocSecurity>0</DocSecurity>
  <Lines>135</Lines>
  <Paragraphs>38</Paragraphs>
  <ScaleCrop>false</ScaleCrop>
  <Company/>
  <LinksUpToDate>false</LinksUpToDate>
  <CharactersWithSpaces>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2022-11-28T07:22:00Z</dcterms:modified>
</cp:coreProperties>
</file>