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t>СВОД ПРАВИЛ</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t>АДМИНИСТРАТИВНЫЕ И БЫТОВЫЕ ЗДАНИЯ</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227DF5">
        <w:rPr>
          <w:rFonts w:eastAsia="Times New Roman" w:cstheme="minorHAnsi"/>
          <w:b/>
          <w:bCs/>
          <w:color w:val="000000" w:themeColor="text1"/>
          <w:sz w:val="24"/>
          <w:szCs w:val="24"/>
          <w:lang w:eastAsia="ru-RU"/>
        </w:rPr>
        <w:t>АКТУАЛИЗИРОВАННАЯ</w:t>
      </w:r>
      <w:r w:rsidRPr="00227DF5">
        <w:rPr>
          <w:rFonts w:eastAsia="Times New Roman" w:cstheme="minorHAnsi"/>
          <w:b/>
          <w:bCs/>
          <w:color w:val="000000" w:themeColor="text1"/>
          <w:sz w:val="24"/>
          <w:szCs w:val="24"/>
          <w:lang w:val="en-US" w:eastAsia="ru-RU"/>
        </w:rPr>
        <w:t> </w:t>
      </w:r>
      <w:r w:rsidRPr="00227DF5">
        <w:rPr>
          <w:rFonts w:eastAsia="Times New Roman" w:cstheme="minorHAnsi"/>
          <w:b/>
          <w:bCs/>
          <w:color w:val="000000" w:themeColor="text1"/>
          <w:sz w:val="24"/>
          <w:szCs w:val="24"/>
          <w:lang w:eastAsia="ru-RU"/>
        </w:rPr>
        <w:t>РЕДАКЦИЯ</w:t>
      </w:r>
      <w:r w:rsidRPr="00227DF5">
        <w:rPr>
          <w:rFonts w:eastAsia="Times New Roman" w:cstheme="minorHAnsi"/>
          <w:b/>
          <w:bCs/>
          <w:color w:val="000000" w:themeColor="text1"/>
          <w:sz w:val="24"/>
          <w:szCs w:val="24"/>
          <w:lang w:val="en-US" w:eastAsia="ru-RU"/>
        </w:rPr>
        <w:t> </w:t>
      </w:r>
      <w:r w:rsidRPr="00227DF5">
        <w:rPr>
          <w:rFonts w:eastAsia="Times New Roman" w:cstheme="minorHAnsi"/>
          <w:b/>
          <w:bCs/>
          <w:color w:val="000000" w:themeColor="text1"/>
          <w:sz w:val="24"/>
          <w:szCs w:val="24"/>
          <w:lang w:eastAsia="ru-RU"/>
        </w:rPr>
        <w:t>СНиП</w:t>
      </w:r>
      <w:r w:rsidRPr="00227DF5">
        <w:rPr>
          <w:rFonts w:eastAsia="Times New Roman" w:cstheme="minorHAnsi"/>
          <w:b/>
          <w:bCs/>
          <w:color w:val="000000" w:themeColor="text1"/>
          <w:sz w:val="24"/>
          <w:szCs w:val="24"/>
          <w:lang w:val="en-US" w:eastAsia="ru-RU"/>
        </w:rPr>
        <w:t> 2.09.04-87</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227DF5">
        <w:rPr>
          <w:rFonts w:eastAsia="Times New Roman" w:cstheme="minorHAnsi"/>
          <w:b/>
          <w:bCs/>
          <w:color w:val="000000" w:themeColor="text1"/>
          <w:sz w:val="24"/>
          <w:szCs w:val="24"/>
          <w:lang w:val="en-US" w:eastAsia="ru-RU"/>
        </w:rPr>
        <w:t>Office and social buildings</w:t>
      </w:r>
    </w:p>
    <w:p w:rsidR="00227DF5" w:rsidRPr="00227DF5" w:rsidRDefault="00227DF5" w:rsidP="00227DF5">
      <w:pPr>
        <w:shd w:val="clear" w:color="auto" w:fill="FFFFFF"/>
        <w:spacing w:before="120" w:after="120" w:line="240" w:lineRule="auto"/>
        <w:jc w:val="center"/>
        <w:rPr>
          <w:rFonts w:eastAsia="Times New Roman" w:cstheme="minorHAnsi"/>
          <w:b/>
          <w:bCs/>
          <w:color w:val="000000" w:themeColor="text1"/>
          <w:sz w:val="24"/>
          <w:szCs w:val="24"/>
          <w:lang w:eastAsia="ru-RU"/>
        </w:rPr>
      </w:pPr>
      <w:r w:rsidRPr="00227DF5">
        <w:rPr>
          <w:rFonts w:eastAsia="Times New Roman" w:cstheme="minorHAnsi"/>
          <w:b/>
          <w:bCs/>
          <w:color w:val="000000" w:themeColor="text1"/>
          <w:sz w:val="24"/>
          <w:szCs w:val="24"/>
          <w:lang w:eastAsia="ru-RU"/>
        </w:rPr>
        <w:t>СП 44.13330.2011</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t>Предисловие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Цели и принципы стандартизации в Российской Федерации установлены Федеральным законом от 27 декабря 2002 г. N 184-ФЗ "О техническом регулировании", а правила разработки - Постановлением Правительства Российской Федерации от 19 ноября 2008 г. N 858 "О порядке разработки и утверждения сводов правил".</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t>Сведения о своде правил</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 Исполнители - Центральный научно-исследовательский и проектно-экспериментальный институт промышленных зданий и сооружений (ОАО "</w:t>
      </w:r>
      <w:proofErr w:type="spellStart"/>
      <w:r w:rsidRPr="00227DF5">
        <w:rPr>
          <w:rFonts w:eastAsia="Times New Roman" w:cstheme="minorHAnsi"/>
          <w:color w:val="000000" w:themeColor="text1"/>
          <w:sz w:val="24"/>
          <w:szCs w:val="24"/>
          <w:lang w:eastAsia="ru-RU"/>
        </w:rPr>
        <w:t>ЦНИИПромзданий</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Внесен Техническим комитетом по стандартизации ТК 465 "Строительство".</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 Подготовлен к утверждению ФГУ "ФЦС".</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 Утвержден Приказом Министерства регионального развития Российской Федерации (</w:t>
      </w:r>
      <w:proofErr w:type="spellStart"/>
      <w:r w:rsidRPr="00227DF5">
        <w:rPr>
          <w:rFonts w:eastAsia="Times New Roman" w:cstheme="minorHAnsi"/>
          <w:color w:val="000000" w:themeColor="text1"/>
          <w:sz w:val="24"/>
          <w:szCs w:val="24"/>
          <w:lang w:eastAsia="ru-RU"/>
        </w:rPr>
        <w:t>Минрегион</w:t>
      </w:r>
      <w:proofErr w:type="spellEnd"/>
      <w:r w:rsidRPr="00227DF5">
        <w:rPr>
          <w:rFonts w:eastAsia="Times New Roman" w:cstheme="minorHAnsi"/>
          <w:color w:val="000000" w:themeColor="text1"/>
          <w:sz w:val="24"/>
          <w:szCs w:val="24"/>
          <w:lang w:eastAsia="ru-RU"/>
        </w:rPr>
        <w:t> России) от 27 декабря 2010 г. N 782 и введен в действие с 20 мая 2011 г.</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 Зарегистрирован Федеральным агентством по техническому регулированию и метрологии (</w:t>
      </w:r>
      <w:proofErr w:type="spellStart"/>
      <w:r w:rsidRPr="00227DF5">
        <w:rPr>
          <w:rFonts w:eastAsia="Times New Roman" w:cstheme="minorHAnsi"/>
          <w:color w:val="000000" w:themeColor="text1"/>
          <w:sz w:val="24"/>
          <w:szCs w:val="24"/>
          <w:lang w:eastAsia="ru-RU"/>
        </w:rPr>
        <w:t>Росстандарт</w:t>
      </w:r>
      <w:proofErr w:type="spellEnd"/>
      <w:r w:rsidRPr="00227DF5">
        <w:rPr>
          <w:rFonts w:eastAsia="Times New Roman" w:cstheme="minorHAnsi"/>
          <w:color w:val="000000" w:themeColor="text1"/>
          <w:sz w:val="24"/>
          <w:szCs w:val="24"/>
          <w:lang w:eastAsia="ru-RU"/>
        </w:rPr>
        <w:t>). Пересмотр СП 44.13330.2010.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w:t>
      </w:r>
      <w:proofErr w:type="spellStart"/>
      <w:r w:rsidRPr="00227DF5">
        <w:rPr>
          <w:rFonts w:eastAsia="Times New Roman" w:cstheme="minorHAnsi"/>
          <w:color w:val="000000" w:themeColor="text1"/>
          <w:sz w:val="24"/>
          <w:szCs w:val="24"/>
          <w:lang w:eastAsia="ru-RU"/>
        </w:rPr>
        <w:t>Минрегион</w:t>
      </w:r>
      <w:proofErr w:type="spellEnd"/>
      <w:r w:rsidRPr="00227DF5">
        <w:rPr>
          <w:rFonts w:eastAsia="Times New Roman" w:cstheme="minorHAnsi"/>
          <w:color w:val="000000" w:themeColor="text1"/>
          <w:sz w:val="24"/>
          <w:szCs w:val="24"/>
          <w:lang w:eastAsia="ru-RU"/>
        </w:rPr>
        <w:t> России) в сети Интернет.</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t>Введение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Настоящий свод правил составлен в целях повышения уровня безопасности в зданиях и сооружениях людей и сохранности материальных ценностей в соответствии с Федеральным законом от 30 декабря 2009 г. N 384-ФЗ "Технический регламент о безопасности зданий и сооружений" [1], выполнения требований 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[2],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 Учитывались также требования Федерального закона от 22 июля 2008 г. N 123-ФЗ "Технический регламент о требованиях пожарной безопасности" [3].</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Абзац исключен с 19 февраля 2017 года. - Изменение N 1, утв. Приказом Минстроя России от 18.08.2016 N 579/пр.</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Настоящий документ подготовлен авторским коллективом ОАО "</w:t>
      </w:r>
      <w:proofErr w:type="spellStart"/>
      <w:r w:rsidRPr="00227DF5">
        <w:rPr>
          <w:rFonts w:eastAsia="Times New Roman" w:cstheme="minorHAnsi"/>
          <w:color w:val="000000" w:themeColor="text1"/>
          <w:sz w:val="24"/>
          <w:szCs w:val="24"/>
          <w:lang w:eastAsia="ru-RU"/>
        </w:rPr>
        <w:t>ЦНИИПромзданий</w:t>
      </w:r>
      <w:proofErr w:type="spellEnd"/>
      <w:r w:rsidRPr="00227DF5">
        <w:rPr>
          <w:rFonts w:eastAsia="Times New Roman" w:cstheme="minorHAnsi"/>
          <w:color w:val="000000" w:themeColor="text1"/>
          <w:sz w:val="24"/>
          <w:szCs w:val="24"/>
          <w:lang w:eastAsia="ru-RU"/>
        </w:rPr>
        <w:t>" в составе: профессор, д-р </w:t>
      </w:r>
      <w:proofErr w:type="spellStart"/>
      <w:r w:rsidRPr="00227DF5">
        <w:rPr>
          <w:rFonts w:eastAsia="Times New Roman" w:cstheme="minorHAnsi"/>
          <w:color w:val="000000" w:themeColor="text1"/>
          <w:sz w:val="24"/>
          <w:szCs w:val="24"/>
          <w:lang w:eastAsia="ru-RU"/>
        </w:rPr>
        <w:t>техн</w:t>
      </w:r>
      <w:proofErr w:type="spellEnd"/>
      <w:r w:rsidRPr="00227DF5">
        <w:rPr>
          <w:rFonts w:eastAsia="Times New Roman" w:cstheme="minorHAnsi"/>
          <w:color w:val="000000" w:themeColor="text1"/>
          <w:sz w:val="24"/>
          <w:szCs w:val="24"/>
          <w:lang w:eastAsia="ru-RU"/>
        </w:rPr>
        <w:t>. наук В.В. </w:t>
      </w:r>
      <w:proofErr w:type="spellStart"/>
      <w:r w:rsidRPr="00227DF5">
        <w:rPr>
          <w:rFonts w:eastAsia="Times New Roman" w:cstheme="minorHAnsi"/>
          <w:color w:val="000000" w:themeColor="text1"/>
          <w:sz w:val="24"/>
          <w:szCs w:val="24"/>
          <w:lang w:eastAsia="ru-RU"/>
        </w:rPr>
        <w:t>Гранев</w:t>
      </w:r>
      <w:proofErr w:type="spellEnd"/>
      <w:r w:rsidRPr="00227DF5">
        <w:rPr>
          <w:rFonts w:eastAsia="Times New Roman" w:cstheme="minorHAnsi"/>
          <w:color w:val="000000" w:themeColor="text1"/>
          <w:sz w:val="24"/>
          <w:szCs w:val="24"/>
          <w:lang w:eastAsia="ru-RU"/>
        </w:rPr>
        <w:t>, профессор, канд. </w:t>
      </w:r>
      <w:proofErr w:type="spellStart"/>
      <w:r w:rsidRPr="00227DF5">
        <w:rPr>
          <w:rFonts w:eastAsia="Times New Roman" w:cstheme="minorHAnsi"/>
          <w:color w:val="000000" w:themeColor="text1"/>
          <w:sz w:val="24"/>
          <w:szCs w:val="24"/>
          <w:lang w:eastAsia="ru-RU"/>
        </w:rPr>
        <w:t>техн</w:t>
      </w:r>
      <w:proofErr w:type="spellEnd"/>
      <w:r w:rsidRPr="00227DF5">
        <w:rPr>
          <w:rFonts w:eastAsia="Times New Roman" w:cstheme="minorHAnsi"/>
          <w:color w:val="000000" w:themeColor="text1"/>
          <w:sz w:val="24"/>
          <w:szCs w:val="24"/>
          <w:lang w:eastAsia="ru-RU"/>
        </w:rPr>
        <w:t>. наук С.М. </w:t>
      </w:r>
      <w:proofErr w:type="spellStart"/>
      <w:r w:rsidRPr="00227DF5">
        <w:rPr>
          <w:rFonts w:eastAsia="Times New Roman" w:cstheme="minorHAnsi"/>
          <w:color w:val="000000" w:themeColor="text1"/>
          <w:sz w:val="24"/>
          <w:szCs w:val="24"/>
          <w:lang w:eastAsia="ru-RU"/>
        </w:rPr>
        <w:t>Гликин</w:t>
      </w:r>
      <w:proofErr w:type="spellEnd"/>
      <w:r w:rsidRPr="00227DF5">
        <w:rPr>
          <w:rFonts w:eastAsia="Times New Roman" w:cstheme="minorHAnsi"/>
          <w:color w:val="000000" w:themeColor="text1"/>
          <w:sz w:val="24"/>
          <w:szCs w:val="24"/>
          <w:lang w:eastAsia="ru-RU"/>
        </w:rPr>
        <w:t>, канд. архитектуры Л.А. </w:t>
      </w:r>
      <w:proofErr w:type="spellStart"/>
      <w:r w:rsidRPr="00227DF5">
        <w:rPr>
          <w:rFonts w:eastAsia="Times New Roman" w:cstheme="minorHAnsi"/>
          <w:color w:val="000000" w:themeColor="text1"/>
          <w:sz w:val="24"/>
          <w:szCs w:val="24"/>
          <w:lang w:eastAsia="ru-RU"/>
        </w:rPr>
        <w:t>Скроб</w:t>
      </w:r>
      <w:proofErr w:type="spellEnd"/>
      <w:r w:rsidRPr="00227DF5">
        <w:rPr>
          <w:rFonts w:eastAsia="Times New Roman" w:cstheme="minorHAnsi"/>
          <w:color w:val="000000" w:themeColor="text1"/>
          <w:sz w:val="24"/>
          <w:szCs w:val="24"/>
          <w:lang w:eastAsia="ru-RU"/>
        </w:rPr>
        <w:t>, </w:t>
      </w:r>
      <w:proofErr w:type="spellStart"/>
      <w:r w:rsidRPr="00227DF5">
        <w:rPr>
          <w:rFonts w:eastAsia="Times New Roman" w:cstheme="minorHAnsi"/>
          <w:color w:val="000000" w:themeColor="text1"/>
          <w:sz w:val="24"/>
          <w:szCs w:val="24"/>
          <w:lang w:eastAsia="ru-RU"/>
        </w:rPr>
        <w:t>инж</w:t>
      </w:r>
      <w:proofErr w:type="spellEnd"/>
      <w:r w:rsidRPr="00227DF5">
        <w:rPr>
          <w:rFonts w:eastAsia="Times New Roman" w:cstheme="minorHAnsi"/>
          <w:color w:val="000000" w:themeColor="text1"/>
          <w:sz w:val="24"/>
          <w:szCs w:val="24"/>
          <w:lang w:eastAsia="ru-RU"/>
        </w:rPr>
        <w:t>. В.П. Медведева; ОАО "</w:t>
      </w:r>
      <w:proofErr w:type="spellStart"/>
      <w:r w:rsidRPr="00227DF5">
        <w:rPr>
          <w:rFonts w:eastAsia="Times New Roman" w:cstheme="minorHAnsi"/>
          <w:color w:val="000000" w:themeColor="text1"/>
          <w:sz w:val="24"/>
          <w:szCs w:val="24"/>
          <w:lang w:eastAsia="ru-RU"/>
        </w:rPr>
        <w:t>СантехНИИпрое</w:t>
      </w:r>
      <w:bookmarkStart w:id="0" w:name="_GoBack"/>
      <w:bookmarkEnd w:id="0"/>
      <w:r w:rsidRPr="00227DF5">
        <w:rPr>
          <w:rFonts w:eastAsia="Times New Roman" w:cstheme="minorHAnsi"/>
          <w:color w:val="000000" w:themeColor="text1"/>
          <w:sz w:val="24"/>
          <w:szCs w:val="24"/>
          <w:lang w:eastAsia="ru-RU"/>
        </w:rPr>
        <w:t>кт</w:t>
      </w:r>
      <w:proofErr w:type="spellEnd"/>
      <w:r w:rsidRPr="00227DF5">
        <w:rPr>
          <w:rFonts w:eastAsia="Times New Roman" w:cstheme="minorHAnsi"/>
          <w:color w:val="000000" w:themeColor="text1"/>
          <w:sz w:val="24"/>
          <w:szCs w:val="24"/>
          <w:lang w:eastAsia="ru-RU"/>
        </w:rPr>
        <w:t>" - Т.И. Садовская.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Изменение N 2 к СП 44.13330.2011 выполнено авторским коллективом ООО "Институт общественных зданий" (руководитель работы - канд. архит. А.М. Гарнец, Л.В. </w:t>
      </w:r>
      <w:proofErr w:type="spellStart"/>
      <w:r w:rsidRPr="00227DF5">
        <w:rPr>
          <w:rFonts w:eastAsia="Times New Roman" w:cstheme="minorHAnsi"/>
          <w:color w:val="000000" w:themeColor="text1"/>
          <w:sz w:val="24"/>
          <w:szCs w:val="24"/>
          <w:lang w:eastAsia="ru-RU"/>
        </w:rPr>
        <w:t>Сигачева</w:t>
      </w:r>
      <w:proofErr w:type="spellEnd"/>
      <w:r w:rsidRPr="00227DF5">
        <w:rPr>
          <w:rFonts w:eastAsia="Times New Roman" w:cstheme="minorHAnsi"/>
          <w:color w:val="000000" w:themeColor="text1"/>
          <w:sz w:val="24"/>
          <w:szCs w:val="24"/>
          <w:lang w:eastAsia="ru-RU"/>
        </w:rPr>
        <w:t>, И.Р. </w:t>
      </w:r>
      <w:proofErr w:type="spellStart"/>
      <w:r w:rsidRPr="00227DF5">
        <w:rPr>
          <w:rFonts w:eastAsia="Times New Roman" w:cstheme="minorHAnsi"/>
          <w:color w:val="000000" w:themeColor="text1"/>
          <w:sz w:val="24"/>
          <w:szCs w:val="24"/>
          <w:lang w:eastAsia="ru-RU"/>
        </w:rPr>
        <w:t>Домрачева</w:t>
      </w:r>
      <w:proofErr w:type="spellEnd"/>
      <w:r w:rsidRPr="00227DF5">
        <w:rPr>
          <w:rFonts w:eastAsia="Times New Roman" w:cstheme="minorHAnsi"/>
          <w:color w:val="000000" w:themeColor="text1"/>
          <w:sz w:val="24"/>
          <w:szCs w:val="24"/>
          <w:lang w:eastAsia="ru-RU"/>
        </w:rPr>
        <w:t>); "</w:t>
      </w:r>
      <w:proofErr w:type="spellStart"/>
      <w:r w:rsidRPr="00227DF5">
        <w:rPr>
          <w:rFonts w:eastAsia="Times New Roman" w:cstheme="minorHAnsi"/>
          <w:color w:val="000000" w:themeColor="text1"/>
          <w:sz w:val="24"/>
          <w:szCs w:val="24"/>
          <w:lang w:eastAsia="ru-RU"/>
        </w:rPr>
        <w:t>ЦНИИПромзданий</w:t>
      </w:r>
      <w:proofErr w:type="spellEnd"/>
      <w:r w:rsidRPr="00227DF5">
        <w:rPr>
          <w:rFonts w:eastAsia="Times New Roman" w:cstheme="minorHAnsi"/>
          <w:color w:val="000000" w:themeColor="text1"/>
          <w:sz w:val="24"/>
          <w:szCs w:val="24"/>
          <w:lang w:eastAsia="ru-RU"/>
        </w:rPr>
        <w:t>" (д-р </w:t>
      </w:r>
      <w:proofErr w:type="spellStart"/>
      <w:r w:rsidRPr="00227DF5">
        <w:rPr>
          <w:rFonts w:eastAsia="Times New Roman" w:cstheme="minorHAnsi"/>
          <w:color w:val="000000" w:themeColor="text1"/>
          <w:sz w:val="24"/>
          <w:szCs w:val="24"/>
          <w:lang w:eastAsia="ru-RU"/>
        </w:rPr>
        <w:t>техн</w:t>
      </w:r>
      <w:proofErr w:type="spellEnd"/>
      <w:r w:rsidRPr="00227DF5">
        <w:rPr>
          <w:rFonts w:eastAsia="Times New Roman" w:cstheme="minorHAnsi"/>
          <w:color w:val="000000" w:themeColor="text1"/>
          <w:sz w:val="24"/>
          <w:szCs w:val="24"/>
          <w:lang w:eastAsia="ru-RU"/>
        </w:rPr>
        <w:t>. наук В.В. </w:t>
      </w:r>
      <w:proofErr w:type="spellStart"/>
      <w:r w:rsidRPr="00227DF5">
        <w:rPr>
          <w:rFonts w:eastAsia="Times New Roman" w:cstheme="minorHAnsi"/>
          <w:color w:val="000000" w:themeColor="text1"/>
          <w:sz w:val="24"/>
          <w:szCs w:val="24"/>
          <w:lang w:eastAsia="ru-RU"/>
        </w:rPr>
        <w:t>Гранев</w:t>
      </w:r>
      <w:proofErr w:type="spellEnd"/>
      <w:r w:rsidRPr="00227DF5">
        <w:rPr>
          <w:rFonts w:eastAsia="Times New Roman" w:cstheme="minorHAnsi"/>
          <w:color w:val="000000" w:themeColor="text1"/>
          <w:sz w:val="24"/>
          <w:szCs w:val="24"/>
          <w:lang w:eastAsia="ru-RU"/>
        </w:rPr>
        <w:t>, канд. архит. Д.К. Лейкина, канд. </w:t>
      </w:r>
      <w:proofErr w:type="spellStart"/>
      <w:r w:rsidRPr="00227DF5">
        <w:rPr>
          <w:rFonts w:eastAsia="Times New Roman" w:cstheme="minorHAnsi"/>
          <w:color w:val="000000" w:themeColor="text1"/>
          <w:sz w:val="24"/>
          <w:szCs w:val="24"/>
          <w:lang w:eastAsia="ru-RU"/>
        </w:rPr>
        <w:t>техн</w:t>
      </w:r>
      <w:proofErr w:type="spellEnd"/>
      <w:r w:rsidRPr="00227DF5">
        <w:rPr>
          <w:rFonts w:eastAsia="Times New Roman" w:cstheme="minorHAnsi"/>
          <w:color w:val="000000" w:themeColor="text1"/>
          <w:sz w:val="24"/>
          <w:szCs w:val="24"/>
          <w:lang w:eastAsia="ru-RU"/>
        </w:rPr>
        <w:t>. наук Т. Е. Стороженко).</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(абзац введен Изменением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Изменение N 3 к СП 44.13330.2011 подготовлено авторским коллективом АО "</w:t>
      </w:r>
      <w:proofErr w:type="spellStart"/>
      <w:r w:rsidRPr="00227DF5">
        <w:rPr>
          <w:rFonts w:eastAsia="Times New Roman" w:cstheme="minorHAnsi"/>
          <w:color w:val="000000" w:themeColor="text1"/>
          <w:sz w:val="24"/>
          <w:szCs w:val="24"/>
          <w:lang w:eastAsia="ru-RU"/>
        </w:rPr>
        <w:t>ЦНИИПромзданий</w:t>
      </w:r>
      <w:proofErr w:type="spellEnd"/>
      <w:r w:rsidRPr="00227DF5">
        <w:rPr>
          <w:rFonts w:eastAsia="Times New Roman" w:cstheme="minorHAnsi"/>
          <w:color w:val="000000" w:themeColor="text1"/>
          <w:sz w:val="24"/>
          <w:szCs w:val="24"/>
          <w:lang w:eastAsia="ru-RU"/>
        </w:rPr>
        <w:t>" (д-р </w:t>
      </w:r>
      <w:proofErr w:type="spellStart"/>
      <w:r w:rsidRPr="00227DF5">
        <w:rPr>
          <w:rFonts w:eastAsia="Times New Roman" w:cstheme="minorHAnsi"/>
          <w:color w:val="000000" w:themeColor="text1"/>
          <w:sz w:val="24"/>
          <w:szCs w:val="24"/>
          <w:lang w:eastAsia="ru-RU"/>
        </w:rPr>
        <w:t>техн</w:t>
      </w:r>
      <w:proofErr w:type="spellEnd"/>
      <w:r w:rsidRPr="00227DF5">
        <w:rPr>
          <w:rFonts w:eastAsia="Times New Roman" w:cstheme="minorHAnsi"/>
          <w:color w:val="000000" w:themeColor="text1"/>
          <w:sz w:val="24"/>
          <w:szCs w:val="24"/>
          <w:lang w:eastAsia="ru-RU"/>
        </w:rPr>
        <w:t>. наук В.В. </w:t>
      </w:r>
      <w:proofErr w:type="spellStart"/>
      <w:r w:rsidRPr="00227DF5">
        <w:rPr>
          <w:rFonts w:eastAsia="Times New Roman" w:cstheme="minorHAnsi"/>
          <w:color w:val="000000" w:themeColor="text1"/>
          <w:sz w:val="24"/>
          <w:szCs w:val="24"/>
          <w:lang w:eastAsia="ru-RU"/>
        </w:rPr>
        <w:t>Гранев</w:t>
      </w:r>
      <w:proofErr w:type="spellEnd"/>
      <w:r w:rsidRPr="00227DF5">
        <w:rPr>
          <w:rFonts w:eastAsia="Times New Roman" w:cstheme="minorHAnsi"/>
          <w:color w:val="000000" w:themeColor="text1"/>
          <w:sz w:val="24"/>
          <w:szCs w:val="24"/>
          <w:lang w:eastAsia="ru-RU"/>
        </w:rPr>
        <w:t>, канд. архитектуры Д.К. Лейкина, канд. </w:t>
      </w:r>
      <w:proofErr w:type="spellStart"/>
      <w:r w:rsidRPr="00227DF5">
        <w:rPr>
          <w:rFonts w:eastAsia="Times New Roman" w:cstheme="minorHAnsi"/>
          <w:color w:val="000000" w:themeColor="text1"/>
          <w:sz w:val="24"/>
          <w:szCs w:val="24"/>
          <w:lang w:eastAsia="ru-RU"/>
        </w:rPr>
        <w:t>техн</w:t>
      </w:r>
      <w:proofErr w:type="spellEnd"/>
      <w:r w:rsidRPr="00227DF5">
        <w:rPr>
          <w:rFonts w:eastAsia="Times New Roman" w:cstheme="minorHAnsi"/>
          <w:color w:val="000000" w:themeColor="text1"/>
          <w:sz w:val="24"/>
          <w:szCs w:val="24"/>
          <w:lang w:eastAsia="ru-RU"/>
        </w:rPr>
        <w:t>. наук Т. Е. Стороженко, архитектор А.Е. Иванов).</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(абзац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27DF5">
        <w:rPr>
          <w:rFonts w:eastAsia="Times New Roman" w:cstheme="minorHAnsi"/>
          <w:b/>
          <w:bCs/>
          <w:color w:val="000000" w:themeColor="text1"/>
          <w:kern w:val="36"/>
          <w:sz w:val="24"/>
          <w:szCs w:val="24"/>
          <w:lang w:eastAsia="ru-RU"/>
        </w:rPr>
        <w:t>1. ОБЛАСТЬ ПРИМЕНЕНИЯ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1.1. Настоящий свод правил распространяется на проектирование административных и бытовых зданий (далее - здания) высотой до 50 м. Нормы настоящего свода правил касаются новых, расширяемых, реконструируемых и технически перевооружаемых производственных предприятий промышленности различных форм собственности.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1.1 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 На предприятиях, предусматривающих возможность использования труда инвалидов, в зданиях и помещениях административного и бытового назначения следует соблюдать требования СП 59.13330.2012, СП 139.13330.2012.</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1.2 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 Изменения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1.3. Настоящий свод правил не распространяется на проектирование общественных зданий и сооружений.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1.3 введен Изменением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27DF5">
        <w:rPr>
          <w:rFonts w:eastAsia="Times New Roman" w:cstheme="minorHAnsi"/>
          <w:b/>
          <w:bCs/>
          <w:color w:val="000000" w:themeColor="text1"/>
          <w:kern w:val="36"/>
          <w:sz w:val="24"/>
          <w:szCs w:val="24"/>
          <w:lang w:eastAsia="ru-RU"/>
        </w:rPr>
        <w:t>2. НОРМАТИВНЫЕ ССЫЛКИ</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(раздел 2 в ред. Изменения N 2,</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настоящем своде правил приведены нормативные ссылки на следующие документы: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ГОСТ 12.1.007-76 Система стандартов безопасности труда. Вредные вещества. Классификация и общие требования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ГОСТ 17.4.1.02-83 Охрана природы. Почвы. Классификация химических веществ для контроля загрязнения.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ГОСТ 111-2014 Стекло листовое бесцветное. Технические условия.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ГОСТ 5746-2015 (ISO 4190-1:2015) Лифты пассажирские. Основные параметры и размеры.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ГОСТ 15150-69 Машины, приборы и другие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ГОСТ 22853-86 Здания мобильные (инвентарные). Общие технические условия.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ГОСТ 28984-2011 Модульная координация размеров в строительстве. Основные положения.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ГОСТ 30826-2014 Стекло многослойное. Технические условия.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ГОСТ Р 51136-2008 Стекла защитные многослойные. Общие технические условия.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1.13130.2009 Системы противопожарной защиты. Эвакуационные пути и выходы (с изменением N 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2.13130.2012 Системы противопожарной защиты. Обеспечение огнестойкости объектов защиты (с изменением N 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3.13130.2009 Системы противопожарной защиты Система оповещения и управления эвакуацией людей при пожаре. Требования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5.13130.2009 Системы противопожарной защиты. Установки пожарной сигнализации и пожаротушения автоматические. Нормы и правила проектирования (с изменением N 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6.13130.2013 Системы противопожарной защиты. Электрооборудование. Требования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7.13130.2013 Отопление, вентиляция и кондиционирование. Требования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8.13130.2009 Системы противопожарной защиты. Источники наружного противопожарного водоснабжения. Требования пожарной безопасности (с изменением N 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10.13130.2009 Системы противопожарной защиты. Внутренний противопожарный водопровод. Требования пожарной безопасности (с изменением N 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20.13330.2016 "СНиП 2.01.07-85* Нагрузки и воздействия" (с изменениями N 1, N 2).</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30.13330.2016 "СНиП 2.04.01-85* Внутренний водопровод и канализация зданий" (с изменением N 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52.13330.2016 "СНиП 23-05-95* Естественное и искусственное освещение".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 СП 56.13330.2011 "СНиП 31-03-2001 Производственные здания" (с изменениями N 1, N 2).</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59.13330.2016 "СНиП 35-01-2001 Доступность зданий и сооружений для маломобильных групп населения".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60.13330.2016 "СНиП 41-01-2003 Отопление, вентиляция и кондиционирование воздуха" (с изменением N 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118.13330.2012 "СНиП 31-06-2009 Общественные здания и сооружения" (с изменениями N 1, N 2).</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131.13330.2018 "СНиП 23-01-99* Строительная климатология".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136.13330.2012 Здания и сооружения. Общие положения проектирования с учетом доступности для маломобильных групп населения (с изменением N 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138.13330.2012 Общественные здания и сооружения, доступные маломобильным группам населения. Правила проектирования (с изменением N 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139.13330.2012 Здания и помещения с местами труда для инвалидов. Правила проектирования (с изменением N 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279.1325800.2016 Здания профессиональных образовательных организаций. Правила проектирования.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СП 296.1325800.2017 Здания и сооружения. Особые воздействия.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СанПиН 2.2.4.548-96 Гигиенические требования к микроклимату производственных помещений.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27DF5" w:rsidRPr="00227DF5" w:rsidRDefault="00227DF5" w:rsidP="00227D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27DF5">
        <w:rPr>
          <w:rFonts w:eastAsia="Times New Roman" w:cstheme="minorHAnsi"/>
          <w:b/>
          <w:bCs/>
          <w:color w:val="000000" w:themeColor="text1"/>
          <w:kern w:val="36"/>
          <w:sz w:val="24"/>
          <w:szCs w:val="24"/>
          <w:lang w:eastAsia="ru-RU"/>
        </w:rPr>
        <w:t>2А. ТЕРМИНЫ И ОПРЕДЕЛЕНИЯ</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(раздел 2А введен Изменением N 2,</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настоящем своде правил применены термины по СП 56.13330, СП 59.13330 и СП 118.13330.</w:t>
      </w:r>
    </w:p>
    <w:p w:rsidR="00227DF5" w:rsidRPr="00227DF5" w:rsidRDefault="00227DF5" w:rsidP="00227D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27DF5">
        <w:rPr>
          <w:rFonts w:eastAsia="Times New Roman" w:cstheme="minorHAnsi"/>
          <w:b/>
          <w:bCs/>
          <w:color w:val="000000" w:themeColor="text1"/>
          <w:kern w:val="36"/>
          <w:sz w:val="24"/>
          <w:szCs w:val="24"/>
          <w:lang w:eastAsia="ru-RU"/>
        </w:rPr>
        <w:t>3. ОБЩИЕ ПОЛОЖЕНИЯ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3.1. Здания и сооружения на всех этапах жизненного цикла должны отвечать требованиям безопасности в соответствии с [1].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Требования пожарной безопасности настоящих норм и правил основываются на положениях и классификациях, принятых в [3].</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Термины и определения настоящего свода правил соответствуют приведенным в СП 56.13330 и СП 118.13330.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1.3 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3.2. Допускаются отступления от установленных настоящими нормами величин площадей помещений: до 10 % - для помещений с нормой площади 12 м2 и более, до 15 % - для помещений с нормой площади менее 12 м2. Указанное снижение нормы не должно ухудшать процесс деятельности в данных помещениях.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3.3. Общую, полезную и расчетную площадь, строительный объем, площадь застройки, высоту и этажность здания следует определять в соответствии с СП 118.13330.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3.3 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3.4. В зданиях должны предусматриваться помещения и устройства для следующих видов инженерного оборудования: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 отопления, вентиляции и кондиционирования, проектируемых в соответствии с требованиями СП 60.13330 и нормативных документов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б) внутреннего водопровода и канализации, проектируемых в соответствии с требованиями СП 30.13330, настоящего свода правил и нормативных документов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установок электроснабжения, электрического освещения, автоматической пожарной сигнализации и систем оповещения о пожаре, слаботочной сети телефона, радио, других видов связи, а также </w:t>
      </w:r>
      <w:proofErr w:type="spellStart"/>
      <w:r w:rsidRPr="00227DF5">
        <w:rPr>
          <w:rFonts w:eastAsia="Times New Roman" w:cstheme="minorHAnsi"/>
          <w:color w:val="000000" w:themeColor="text1"/>
          <w:sz w:val="24"/>
          <w:szCs w:val="24"/>
          <w:lang w:eastAsia="ru-RU"/>
        </w:rPr>
        <w:t>часофикации</w:t>
      </w:r>
      <w:proofErr w:type="spellEnd"/>
      <w:r w:rsidRPr="00227DF5">
        <w:rPr>
          <w:rFonts w:eastAsia="Times New Roman" w:cstheme="minorHAnsi"/>
          <w:color w:val="000000" w:themeColor="text1"/>
          <w:sz w:val="24"/>
          <w:szCs w:val="24"/>
          <w:lang w:eastAsia="ru-RU"/>
        </w:rPr>
        <w:t> и др. Электроснабжение, силовое оборудование и электрическое освещение зданий следует проектировать в соответствии с требованиями СП 52.13330, [4], [5] и нормативных документов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г) электрических пассажирских лифтов, предусматриваемых согласно настоящим нормам, ГОСТ 5746 и нормативным документам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 Изменения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д) вертикальных мусоропроводов с </w:t>
      </w:r>
      <w:proofErr w:type="spellStart"/>
      <w:r w:rsidRPr="00227DF5">
        <w:rPr>
          <w:rFonts w:eastAsia="Times New Roman" w:cstheme="minorHAnsi"/>
          <w:color w:val="000000" w:themeColor="text1"/>
          <w:sz w:val="24"/>
          <w:szCs w:val="24"/>
          <w:lang w:eastAsia="ru-RU"/>
        </w:rPr>
        <w:t>мусоросборными</w:t>
      </w:r>
      <w:proofErr w:type="spellEnd"/>
      <w:r w:rsidRPr="00227DF5">
        <w:rPr>
          <w:rFonts w:eastAsia="Times New Roman" w:cstheme="minorHAnsi"/>
          <w:color w:val="000000" w:themeColor="text1"/>
          <w:sz w:val="24"/>
          <w:szCs w:val="24"/>
          <w:lang w:eastAsia="ru-RU"/>
        </w:rPr>
        <w:t> камерами, предусматриваемых согласно 4.12 и в соответствии с требованиями СП 118.13330 и СП 4.13130.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3.5. Автоматические установки пожаротушения и пожарной сигнализации, а также системы оповещения и управления эвакуацией людей при пожаре следует предусматривать в соответствии с требованиями нормативных документов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3.5 введен Изменением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3.6. При проектировании административных и бытовых зданий промышленных предприятий, где предусматривается возможность использования труда инвалидов, должны соблюдаться требования к проектированию СП 136.13330 и СП 139.13330.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(п. 3.6 введен Изменением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3.7. Административные, бытовые, производственные, вспомогательные и складские помещения объединяют, как правило, в одно или несколько крупных зданий с учетом требований СП 1.13130, СП 4.13130.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многоэтажных производственных и складских зданиях допускается устройство этажа с помещениями административно-бытового назначения, за исключением зданий категорий А и Б.</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3.7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3.8. Административные и бытовые помещения в составе промышленных предприятий, промышленных кластеров и индустриальных парков размещают в отдельно стоящих зданиях, пристройках, встройках, вставках производственных зданий.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Административно-бытовые здания в составе территориальных промышленных кластеров следует проектировать как единую интегрированную систему социально-бытового обслуживания работающих на каждом объекте и административных учреждений для обслуживания промышленной инфраструктуры.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Административная и социально-бытовая инфраструктура должна обеспечивать организацию обслуживания на основе максимального блокирования, размещения объектов обслуживания с учетом минимальных затрат времени работающих для их доступности и включать обслуживание вблизи рабочих мест внутри зданий, в пределах кварталов объектов, а также обслуживание территориального промышленного кластера в целом.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3.8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3.9. При объединении административно-бытовых помещений в одном здании с помещениями общежития, предназначенными для промышленного предприятия, промышленных кластеров и индустриальных парков, помещения общежития должны быть выделены в отдельный пожарный отсек.</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3.9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3.10. В составе административно-бытовых помещений следует предусматривать комнаты для спортивных занятий. Спортивные залы допускается проектировать пристроенными, встроенными и встроенно-пристроенными.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3.10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3.11. При выборе цветового решения зданий и помещений следует учитывать требования СП 52.13330, [6].</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Различные функциональные зоны, объединенные в одном помещении, выделяют разным цветом с учетом общего цветового решения.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цветовом решении входных групп, проходных, зон общего пользования допускается использовать цвета предприятия.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помещениях, предназначенных для кратковременного пребывания (бытовые помещения, умывальные, санузлы, рекреационные пространства, коридоры, обеденные залы, комнаты приема пищи), допускается предусматривать насыщенную цветовую гамму и контрастные отношения цветов; при этом следует учитывать СП 59.13330.2016 (пункт 4.2.1). Применение контрастных цветов не должно затруднять ориентацию в помещении, в том числе слабовидящих маломобильных групп населения.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3.11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3.12. При возведении административных и бытовых зданий в модульных конструкциях объемно-планировочные и конструктивные решения следует разрабатывать с учетом ГОСТ 28984.</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Модульные здания высотой не более двух этажей должны соответствовать требованиям ГОСТ 22853 с учетом их функционального назначения.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Модульные здания высотой три этажа и более должны соответствовать требованиям СП 1.13130, СП 2.13130, СП 4.13130 в зависимости от их конструктивного решения.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3.12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27DF5">
        <w:rPr>
          <w:rFonts w:eastAsia="Times New Roman" w:cstheme="minorHAnsi"/>
          <w:b/>
          <w:bCs/>
          <w:color w:val="000000" w:themeColor="text1"/>
          <w:kern w:val="36"/>
          <w:sz w:val="24"/>
          <w:szCs w:val="24"/>
          <w:lang w:eastAsia="ru-RU"/>
        </w:rPr>
        <w:t>4. ОБЪЕМНО-ПЛАНИРОВОЧНЫЕ И КОНСТРУКТИВНЫЕ РЕШЕНИЯ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4.1. Архитектурные решения следует принимать с учетом градостроительных, климатических условий района строительства и характера окружающей среды.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административных и бытовых зданиях при промышленных предприятиях, использующих труд инвалидов, размеры коммуникационных и эвакуационных путей следует принимать по СП 59.13330 и СП 1.13130.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 путях движения в зданиях следует предусматривать аудиовизуальные информационные и тактильные средства по СП 59.13330 и СП 136.13330.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санитарно-бытовых помещениях следует проектировать специальные места в уборных, душевых, раздевальных для различных категорий инвалидов по СП 59.13330 и СП 139.13330.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Число и виды рабочих мест следует проектировать в зависимости от количества работающих инвалидов, устанавливаемого заданием на проектирование в соответствии с СП 59.13330.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4.1 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4.1а. Строительные конструкции должны обладать долговечностью и надежностью с учетом возможных опасных воздействий, а также устойчивостью к прогрессирующему обрушению при локальном разрушении одной или нескольких несущих конструкций в соответствии с требованиями нормативных документов. Значения нагрузок следует принимать в соответствии с СП 20.13330 и СП 296.1325800.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4.1а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4.2. Административные и бытовые помещения строительно-монтажных организаций следует, как правило, размещать в мобильных зданиях. Допускается использовать для этих целей здания строящихся объектов и подлежащие сносу, в том числе жилые.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4.3. Высота помещений от пола до потолка должна быть не менее 2,7 м. Высота залов собраний, столовых и административных помещений вместимостью более 75 чел. должна быть не менее 3 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Примечания.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 Высоту помещений в мобильных зданиях допускается принимать 2,4 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Площадь помещений при высоте 2,4; 2,5 и 2,7 м с постоянным пребыванием работающих следует увеличивать на 7 %.</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4.4. Высоту от пола до низа выступающих конструкций перекрытий, оборудования и коммуникаций, а также высоту от пола до потолка в коридорах следует принимать не менее 2,2 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Высоту технических этажей следует принимать с учетом размещаемого оборудования, инженерных сетей и условий их эксплуатации, при этом в местах прохода обслуживающего персонала высота в чистоте должна быть не менее 1,8 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4.5. Площадь вестибюля зданий следует принимать из расчета 0,2 м2, а на предприятиях, размещаемых в Северной строительно-климатической зоне, - 0,25 м2 на одного работающего в наиболее многочисленной смене, но не менее 18 м2.</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4.6. В многоэтажных административных и бытовых зданиях при разнице отметок пола вестибюля и верхнего этажа 12 м и более, а также при наличии на втором этаже и выше помещений, предназначенных для инвалидов, пользующихся креслами-колясками, следует предусматривать лифты или другие средства вертикального транспорта.</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Число лифтов следует принимать по расчету, но не менее двух; при этом один из лифтов допускается принимать грузовым. Один из лифтов должен иметь глубину кабины не менее 2,1 м, ширину - не менее 1,1 м, ширину дверного проема - не менее 0,9 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Следует не предусматривать лифты при надстройке здания мансардным этажом при отметке его пола не более 14 м и отсутствии помещений, используемых инвалидами на креслах-колясках.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4.7. Ширина лифтового холла при однорядном расположении лифтов должна быть не менее 1,3 наименьшей глубины кабины лифта, при двухрядном расположении - не менее удвоенного значения наименьшей глубины кабины одного из лифтов противоположного ряда. Перед лифтами с глубиной кабины 2,1 м и более ширина холла должна быть не менее 2,5 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4.8. В зданиях следует предусматривать помещения для хранения, очистки и сушки уборочного инвентаря, оборудованные системой горячего и холодного водоснабжения и смежные с уборными. Площадь этих помещений следует принимать из расчета 0,8 м2 на каждые 100 м2 площади этажа, но не менее 4 м2. Для зданий площадью более 3000 м2 площадь помещений следует принимать из расчета 0,6 м2 на каждые 100 м2, а для зданий площадью более 5000 м2 соответственно 0,4 м2 на каждые 100 м2. При площади этажа менее 400 м2 следует предусматривать одно помещение на два смежных этажа.</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4.8 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4.9. Сообщение между отапливаемыми производственными зданиями и отдельно стоящими бытовыми зданиями следует предусматривать через отапливаемые переходы. Отапливаемые переходы не предусматривают из зданий, размещаемых в IV климатическом районе (исключая подрайон IVГ), а также независимо от климатического района - из отапливаемых производственных зданий с численностью работающих в каждом не более 30 чел. в смену. При этом в производственных зданиях должны быть предусмотрены помещения для хранения теплой верхней одежды, оборудованные вешалками.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4.10. Административные и бытовые помещения могут размещаться в пристройках, вставках и встройках в соответствии с СП 56.13330, отвечающих требованиям нормативных документов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4.10 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4.11. Во встроенных помещениях производственных зданий могут предусматриваться уборные, помещения для отдыха, обогрева или охлаждения, личной гигиены женщин, ручных ванн, устройства питьевого водоснабжения, умывальные, </w:t>
      </w:r>
      <w:proofErr w:type="spellStart"/>
      <w:r w:rsidRPr="00227DF5">
        <w:rPr>
          <w:rFonts w:eastAsia="Times New Roman" w:cstheme="minorHAnsi"/>
          <w:color w:val="000000" w:themeColor="text1"/>
          <w:sz w:val="24"/>
          <w:szCs w:val="24"/>
          <w:lang w:eastAsia="ru-RU"/>
        </w:rPr>
        <w:t>полудуши</w:t>
      </w:r>
      <w:proofErr w:type="spellEnd"/>
      <w:r w:rsidRPr="00227DF5">
        <w:rPr>
          <w:rFonts w:eastAsia="Times New Roman" w:cstheme="minorHAnsi"/>
          <w:color w:val="000000" w:themeColor="text1"/>
          <w:sz w:val="24"/>
          <w:szCs w:val="24"/>
          <w:lang w:eastAsia="ru-RU"/>
        </w:rPr>
        <w:t>, помещения для мастеров и другого персонала, которые по условиям производства должны размещаться вблизи рабочих мест и отвечать требованиям нормативных документов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Высоту встроенных помещений (от пола до потолка) следует принимать не менее 2,4 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(абзац введен Изменением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4.12. В многоэтажных административных и бытовых зданиях численностью 300 работающих и более, а также в многоэтажных бытовых зданиях общей площадью 3000 м2 и более следует предусматривать вертикальные мусоропроводы с </w:t>
      </w:r>
      <w:proofErr w:type="spellStart"/>
      <w:r w:rsidRPr="00227DF5">
        <w:rPr>
          <w:rFonts w:eastAsia="Times New Roman" w:cstheme="minorHAnsi"/>
          <w:color w:val="000000" w:themeColor="text1"/>
          <w:sz w:val="24"/>
          <w:szCs w:val="24"/>
          <w:lang w:eastAsia="ru-RU"/>
        </w:rPr>
        <w:t>мусоросборными</w:t>
      </w:r>
      <w:proofErr w:type="spellEnd"/>
      <w:r w:rsidRPr="00227DF5">
        <w:rPr>
          <w:rFonts w:eastAsia="Times New Roman" w:cstheme="minorHAnsi"/>
          <w:color w:val="000000" w:themeColor="text1"/>
          <w:sz w:val="24"/>
          <w:szCs w:val="24"/>
          <w:lang w:eastAsia="ru-RU"/>
        </w:rPr>
        <w:t> камерами, ограждающие конструкции которых отвечают требованиям огнестойкости нормативных документов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xml:space="preserve">4.13. Число эвакуируемых из санитарно-бытовых и административных помещений должно соответствовать </w:t>
      </w:r>
      <w:proofErr w:type="gramStart"/>
      <w:r w:rsidRPr="00227DF5">
        <w:rPr>
          <w:rFonts w:eastAsia="Times New Roman" w:cstheme="minorHAnsi"/>
          <w:color w:val="000000" w:themeColor="text1"/>
          <w:sz w:val="24"/>
          <w:szCs w:val="24"/>
          <w:lang w:eastAsia="ru-RU"/>
        </w:rPr>
        <w:t>численности</w:t>
      </w:r>
      <w:proofErr w:type="gramEnd"/>
      <w:r w:rsidRPr="00227DF5">
        <w:rPr>
          <w:rFonts w:eastAsia="Times New Roman" w:cstheme="minorHAnsi"/>
          <w:color w:val="000000" w:themeColor="text1"/>
          <w:sz w:val="24"/>
          <w:szCs w:val="24"/>
          <w:lang w:eastAsia="ru-RU"/>
        </w:rPr>
        <w:t xml:space="preserve"> работающих в смену, из залов столовых, собраний и совещаний - числу мест в залах, увеличенному на 25 %.</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xml:space="preserve">4.14. Ширину проходов, коридоров и других горизонтальных участков путей эвакуации следует принимать из расчета, чтобы плотность </w:t>
      </w:r>
      <w:proofErr w:type="gramStart"/>
      <w:r w:rsidRPr="00227DF5">
        <w:rPr>
          <w:rFonts w:eastAsia="Times New Roman" w:cstheme="minorHAnsi"/>
          <w:color w:val="000000" w:themeColor="text1"/>
          <w:sz w:val="24"/>
          <w:szCs w:val="24"/>
          <w:lang w:eastAsia="ru-RU"/>
        </w:rPr>
        <w:t>потоков</w:t>
      </w:r>
      <w:proofErr w:type="gramEnd"/>
      <w:r w:rsidRPr="00227DF5">
        <w:rPr>
          <w:rFonts w:eastAsia="Times New Roman" w:cstheme="minorHAnsi"/>
          <w:color w:val="000000" w:themeColor="text1"/>
          <w:sz w:val="24"/>
          <w:szCs w:val="24"/>
          <w:lang w:eastAsia="ru-RU"/>
        </w:rPr>
        <w:t xml:space="preserve"> эвакуируемых не превышала 5 чел. на 1 м2, при этом ширину прохода в помещении следует принимать не менее 1 м, коридора или перехода в другое здание - не менее 1,4 м, а при наличии в числе работающих инвалидов, пользующихся креслами-колясками, - не менее 1,2 и 1,8 м соответственно.</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Ширина эвакуационного выхода из помещений и из коридоров на лестничную клетку должна быть установлена в зависимости от числа эвакуируемых через этот выход (но не менее 0,8 м) из расчета на 1 м ширины выхода (двери) с учетом требований нормативных документов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Безопасные зоны следует проектировать в соответствии с требованиями нормативных документов по пожарной безопасности и СП 59.13330.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(абзац введен Изменением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4.15. Ширина лестничных маршей должна быть не менее ширины выхода на лестничную клетку с наиболее населенного этажа, но не менее 1 м, а для лестниц, ведущих в помещение с числом одновременно пребывающих в нем до пяти человек, - не менее 0,9 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наличии работающих инвалидов с нарушением работы опорно-двигательного аппарата ширина эвакуационного выхода из помещений должна быть не менее 0,9 м, ширина лестничных маршей и выхода на лестничную клетку - не менее 1,2 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4.15 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4.16. Расстояние по коридору от двери наиболее удаленного помещения, расположенного между лестничными клетками или наружными выходами (кроме уборных, умывальных, душевых), до ближайшего выхода на лестничную клетку или наружу должно отвечать требованиям нормативных документов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4.17. Из встроенных помещений, размещаемых в производственных зданиях на антресолях, выходы могут предусматриваться в производственные помещения по открытым лестницам.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Расстояние от выходов из встроенных помещений до выходов наружу следует принимать в соответствии с требованиями нормативных документов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4.18. Остекленные двери и фрамуги над ними во внутренних стенах лестничных клеток допускается применять в зданиях всех степеней огнестойкости; при этом в зданиях высотой более четырех этажей остекление следует предусматривать из армированного стекла и с учетом требований СП 2.13130.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4.19. Применение облицовочных и декоративно-отделочных материалов для стен, перегородок, потолков и покрытия полов на путях эвакуации, а также в зальных помещениях в зависимости от их вместимости следует предусматривать в соответствии с [3] и нормативными документами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4.19 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4.20. Степень огнестойкости, класс конструктивной пожарной опасности, высоту зданий и площадь этажа здания в пределах пожарного отсека следует принимать в соответствии с требованиями нормативными документов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4.20 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4.21. На взрывоопасных производствах здания административного и бытового назначения следует выполнять отдельно стоящими и располагать вне зоны воздействия взрывной волны.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случаях, когда опасность воздействия не исключается, здания следует выполнять взрывоустойчивыми для предотвращения разрушения несущих и ограждающих конструкций и обеспечения защиты людей, находящихся в зданиях.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4.21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4.22. Обеспечение </w:t>
      </w:r>
      <w:proofErr w:type="spellStart"/>
      <w:r w:rsidRPr="00227DF5">
        <w:rPr>
          <w:rFonts w:eastAsia="Times New Roman" w:cstheme="minorHAnsi"/>
          <w:color w:val="000000" w:themeColor="text1"/>
          <w:sz w:val="24"/>
          <w:szCs w:val="24"/>
          <w:lang w:eastAsia="ru-RU"/>
        </w:rPr>
        <w:t>взрывоустойчивости</w:t>
      </w:r>
      <w:proofErr w:type="spellEnd"/>
      <w:r w:rsidRPr="00227DF5">
        <w:rPr>
          <w:rFonts w:eastAsia="Times New Roman" w:cstheme="minorHAnsi"/>
          <w:color w:val="000000" w:themeColor="text1"/>
          <w:sz w:val="24"/>
          <w:szCs w:val="24"/>
          <w:lang w:eastAsia="ru-RU"/>
        </w:rPr>
        <w:t> при внешних аварийных взрывах может осуществляться снижением избыточного давления взрыва за счет удаления зданий от потенциальных источников взрыва, а также повышением прочности и устойчивости конструкций к действию динамических нагрузок от воздушной волны взрыва. Оцениваются возможные последствия взрыва на территории опасного производственного объекта с учетом факторов: физико-химических свойств горючих веществ, выбрасываемых в атмосферу, рельефа местности, взаиморасположения объектов на ней, габаритно-массовых и прочностных характеристик зданий и сооружений, их конструктивных решений в соответствии с [7] и СП 296.1325800.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4.22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4.23. Взрывоустойчивые здания проектируются, как правило, одноэтажными, простой формы в плане, без перепада высот смежных участков, с организованным наружным водостоком, и должны быть ориентированы таким образом, чтобы боковой фасад зданий был обращен к потенциальному источнику взрыва. Следует избегать внутренних углов на фасадах зданий, обращенных в сторону потенциального источника взрыва, дверные проемы и окна следует располагать на фасадах зданий, противоположных возможному направлению взрыва. Рекомендуется выполнять плоские стены, обращенные к потенциальному источнику взрыва (или изогнутые выпуклостью к нему), без архитектурных деталей, уменьшать число окон и дверей в здании и размещать их по возможности дальше от потенциальных источников взрыва.</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планировке внутренних помещений следует исключать размещение систем вентиляции и осветительных приборов, которые могут упасть на людей при колебаниях здания, предусматривать их прочное крепление к несущим конструкциям зданий. Применение подвесных потолков допускается при выполнении конструктивных решений, ограничивающих их обрушение. В помещениях взрывоустойчивых зданий не допускаются оштукатуривание потолков и стен, облицовка их керамической плиткой.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качестве заполнения окон следует использовать ударостойкое безосколочное стекло, поликарбонатный пластик и подобные материалы (по ГОСТ Р 51136, ГОСТ 30826). Оконное стекло (по ГОСТ 111) может быть оклеено с внутренней стороны полихлорвиниловой пленкой. Оконные и дверные рамы должны быть устойчивыми к взрыву. В целях предохранения стекол от разрушения допускается устраивать жалюзи, закрывающиеся при наружном взрыве (с изменением их положения из наклонного в вертикальное).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Входы в здания следует оборудовать тамбурами с наружными защитно-герметическими дверями, воспринимающими расчетные нагрузки (с учетом требований СП 296.1325800), и внутренними герметическими дверями. Двери тамбуров должны открываться наружу.</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Помещения взрывоустойчивых зданий должны быть герметичными.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4.23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4.24. Геометрические параметры модульных зданий, предназначенных для помещений административного и бытового назначения, должны соответствовать ГОСТ 22853.</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Модульные здания должны соответствовать требованиям: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быстрого возведения и, при необходимости, демонтажа;</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компактного размещения, возможности блокирования, а также строительства комплексов из модулей;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возможности подключения к требуемым сетям инженерно-технического обеспечения.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4.24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4.25. Система поддержания микроклимата в модульном здании должна обеспечивать температурно-влажностный режим для персонала согласно СанПиН 2.2.4.548.</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4.25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4.26. Климатическое исполнение </w:t>
      </w:r>
      <w:proofErr w:type="spellStart"/>
      <w:r w:rsidRPr="00227DF5">
        <w:rPr>
          <w:rFonts w:eastAsia="Times New Roman" w:cstheme="minorHAnsi"/>
          <w:color w:val="000000" w:themeColor="text1"/>
          <w:sz w:val="24"/>
          <w:szCs w:val="24"/>
          <w:lang w:eastAsia="ru-RU"/>
        </w:rPr>
        <w:t>блочно</w:t>
      </w:r>
      <w:proofErr w:type="spellEnd"/>
      <w:r w:rsidRPr="00227DF5">
        <w:rPr>
          <w:rFonts w:eastAsia="Times New Roman" w:cstheme="minorHAnsi"/>
          <w:color w:val="000000" w:themeColor="text1"/>
          <w:sz w:val="24"/>
          <w:szCs w:val="24"/>
          <w:lang w:eastAsia="ru-RU"/>
        </w:rPr>
        <w:t>-модульных зданий по ГОСТ 15150 принимается в зависимости от климатического района строительства с учетом СП 131.13330.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4.26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4.27. Степень огнестойкости, класс конструктивной и функциональной пожарной опасности модульных зданий устанавливаются в соответствии с СП 2.13130.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4.27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4.28. В зависимости от назначения модульное здание должно быть оснащено системами электроснабжения, водоснабжения и канализации, а также системой вентиляции в соответствии с СП 60.13330.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Системы пожарной защиты следует предусматривать в соответствии с СП 3.13130, СП 5.13130, СП 6.13130, СП 7.13130, СП 8.13130 и СП 10.13130, [8].</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4.28 введен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27DF5">
        <w:rPr>
          <w:rFonts w:eastAsia="Times New Roman" w:cstheme="minorHAnsi"/>
          <w:b/>
          <w:bCs/>
          <w:color w:val="000000" w:themeColor="text1"/>
          <w:kern w:val="36"/>
          <w:sz w:val="24"/>
          <w:szCs w:val="24"/>
          <w:lang w:eastAsia="ru-RU"/>
        </w:rPr>
        <w:t>5. БЫТОВЫЕ ЗДАНИЯ И ПОМЕЩЕНИЯ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5.1. Бытовые здания предприятий предназначены для размещения в них помещений социального обслуживания работающих: санитарно-бытовых, здравоохранения, общественного питания, торговли, службы быта, культуры.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Допускается предусматривать не учтенные настоящими нормами помещения или объекты социального назначения в соответствии с утвержденными планами социально-экономического развития предприятия или квотой рабочих мест для инвалидов.</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5.2. В технологической части проекта должна быть установлена списочная численность работающих, в том числе инвалидов (с группами инвалидности, работающих на данном предприятии): в наиболее многочисленной смене, а также в наиболее многочисленной части смены при разнице в начале и окончании смены 1 ч и более, принимаемая для расчета бытовых помещений и устройств; при этом в численность работающих необходимо включать число практикантов, проходящих производственное обучение.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Для мобильных зданий допускается принимать численность смены, равную 70 % списочной, в том числе 30 % женщин.</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5.3. Геометрические параметры, минимальные расстояния между осями и ширину проходов между рядами оборудования в бытовых помещениях следует принимать по таблице 1.</w:t>
      </w:r>
    </w:p>
    <w:p w:rsidR="00227DF5" w:rsidRPr="00227DF5" w:rsidRDefault="00227DF5" w:rsidP="00227DF5">
      <w:pPr>
        <w:shd w:val="clear" w:color="auto" w:fill="FFFFFF"/>
        <w:spacing w:before="120" w:after="120" w:line="240" w:lineRule="auto"/>
        <w:jc w:val="right"/>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65"/>
        <w:gridCol w:w="1949"/>
      </w:tblGrid>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Наименование</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Показатель, м</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Размеры в плане</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Кабины:</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душевых закрытые</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 x 0,9 (1,8 x 1,8)</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душевых открытые и со сквозным проходом, </w:t>
            </w:r>
            <w:proofErr w:type="spellStart"/>
            <w:r w:rsidRPr="00227DF5">
              <w:rPr>
                <w:rFonts w:eastAsia="Times New Roman" w:cstheme="minorHAnsi"/>
                <w:color w:val="000000" w:themeColor="text1"/>
                <w:sz w:val="24"/>
                <w:szCs w:val="24"/>
                <w:lang w:eastAsia="ru-RU"/>
              </w:rPr>
              <w:t>полудушей</w:t>
            </w:r>
            <w:proofErr w:type="spellEnd"/>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0,9 x 0,9 (1,2 x 0,9)</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личной гигиены женщин</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 x 1,2 (1,8 x 2,6)</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уборных</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 x 0,8 (1,8 x 1,65)</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Скамьи в гардеробных</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0,3 x 0,8 (0,6 x 0,8)</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Устройство питьевого водоснабжения</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0,5 x 0,7</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Шкафы в гардеробных для уличной и домашней одежды в зависимости от климатических районов и специальной одежды и обуви &lt;*&gt;:</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IIБ, IIВ, IIГ, IIIБ, IIIВ, IV</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0,25 x 0,5</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IВ, IД, IIА, IIIА</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0,33 x 0,5</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IА, IБ, IГ и для инвалидов</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0,4 x 0,5</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Размеры по высоте</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Разделительные перегородки:</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до верха перегородки</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от пола до низа перегородки</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0,2</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Шкафы для хранения одежды</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1,65</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Расстояние между осями санитарных приборов</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Умывальники одиночные</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0,65</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Ручные и ножные ванны, писсуары</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0,7</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Ширина проходов между рядами</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Кабины душевых закрытые, умывальники групповые</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 (1,8)</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Кабины душевых открытые и уборных, писсуары</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1,5 (1,8)</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Умывальники одиночные</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Ручные и ножные ванны, кабины личной гигиены женщин и фотариев</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Шкафы гардеробных для хранения одежды при числе отделений в ряду:</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до 18</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1,4/1 &lt;**&gt; (2,4/1,8)</w:t>
            </w:r>
          </w:p>
        </w:tc>
      </w:tr>
      <w:tr w:rsidR="00227DF5" w:rsidRPr="00227DF5" w:rsidTr="00227DF5">
        <w:tc>
          <w:tcPr>
            <w:tcW w:w="25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от 18 до 36</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2/1,4 &lt;**&gt; (2,4/1,8)</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&lt;*&gt; Для обычного состава спецодежды (халаты, фартуки, легкие комбинезоны) следует предусматривать шкафы размерами в плане 0,25 x 0,5 м, для расширенного состава (обычный состав плюс нательное белье, средства индивидуальной защиты) - 0,33 x 0,5 м, для громоздкой спецодежды (расширенный состав плюс полушубки, валенки, специальные комбинезоны) - 0,4 x 0,5 м.</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&lt;**&gt; В знаменателе приведена ширина проходов между рядами шкафов без скамей.</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Примечания.</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xml:space="preserve">1. Ширину проходов между стеной и рядами оборудования следует уменьшать </w:t>
            </w:r>
            <w:r w:rsidRPr="00227DF5">
              <w:rPr>
                <w:rFonts w:eastAsia="Times New Roman" w:cstheme="minorHAnsi"/>
                <w:color w:val="000000" w:themeColor="text1"/>
                <w:sz w:val="24"/>
                <w:szCs w:val="24"/>
                <w:lang w:eastAsia="ru-RU"/>
              </w:rPr>
              <w:lastRenderedPageBreak/>
              <w:t>на 40 %, при числе единиц оборудования более шести в ряду - увеличивать на 25 %.</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При тупиковых проходах между шкафами для одежды число отделений в ряду следует уменьшать на 35 %.</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 В скобках указаны показатели для инвалидов с нарушением работы опорно-двигательного аппарата.</w:t>
            </w:r>
          </w:p>
        </w:tc>
      </w:tr>
    </w:tbl>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lastRenderedPageBreak/>
        <w:t>Санитарно-бытовые помещения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5.4. В состав санитарно-бытовых помещений входят гардеробные, душевые, умывальные, уборные, места для размещения </w:t>
      </w:r>
      <w:proofErr w:type="spellStart"/>
      <w:r w:rsidRPr="00227DF5">
        <w:rPr>
          <w:rFonts w:eastAsia="Times New Roman" w:cstheme="minorHAnsi"/>
          <w:color w:val="000000" w:themeColor="text1"/>
          <w:sz w:val="24"/>
          <w:szCs w:val="24"/>
          <w:lang w:eastAsia="ru-RU"/>
        </w:rPr>
        <w:t>полудушей</w:t>
      </w:r>
      <w:proofErr w:type="spellEnd"/>
      <w:r w:rsidRPr="00227DF5">
        <w:rPr>
          <w:rFonts w:eastAsia="Times New Roman" w:cstheme="minorHAnsi"/>
          <w:color w:val="000000" w:themeColor="text1"/>
          <w:sz w:val="24"/>
          <w:szCs w:val="24"/>
          <w:lang w:eastAsia="ru-RU"/>
        </w:rPr>
        <w:t>, устройств питьевого водоснабжения, помещения для обогрева или охлаждения, обработки, хранения и выдачи спецодежды, сушки волос (</w:t>
      </w:r>
      <w:proofErr w:type="spellStart"/>
      <w:r w:rsidRPr="00227DF5">
        <w:rPr>
          <w:rFonts w:eastAsia="Times New Roman" w:cstheme="minorHAnsi"/>
          <w:color w:val="000000" w:themeColor="text1"/>
          <w:sz w:val="24"/>
          <w:szCs w:val="24"/>
          <w:lang w:eastAsia="ru-RU"/>
        </w:rPr>
        <w:t>феновые</w:t>
      </w:r>
      <w:proofErr w:type="spellEnd"/>
      <w:r w:rsidRPr="00227DF5">
        <w:rPr>
          <w:rFonts w:eastAsia="Times New Roman" w:cstheme="minorHAnsi"/>
          <w:color w:val="000000" w:themeColor="text1"/>
          <w:sz w:val="24"/>
          <w:szCs w:val="24"/>
          <w:lang w:eastAsia="ru-RU"/>
        </w:rPr>
        <w:t>) &lt;*&gt;. В соответствии с заданием на проектирование могут предусматриваться в дополнение к указанным другие санитарно-бытовые помещения и оборудование.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&lt;*&gt; В соответствии с ведомственными требованиями следует предусматривать в дополнение к указанным другие санитарно-бытовые помещения и оборудование.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5.5. Санитарно-бытовые помещения для работающих, занятых непосредственно на производстве, должны проектироваться с учетом групп производственных процессов согласно таблице 2.</w:t>
      </w:r>
    </w:p>
    <w:p w:rsidR="00227DF5" w:rsidRPr="00227DF5" w:rsidRDefault="00227DF5" w:rsidP="00227DF5">
      <w:pPr>
        <w:shd w:val="clear" w:color="auto" w:fill="FFFFFF"/>
        <w:spacing w:before="120" w:after="120" w:line="240" w:lineRule="auto"/>
        <w:jc w:val="right"/>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4"/>
        <w:gridCol w:w="2707"/>
        <w:gridCol w:w="934"/>
        <w:gridCol w:w="519"/>
        <w:gridCol w:w="1662"/>
        <w:gridCol w:w="1467"/>
      </w:tblGrid>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Группа производственных процессов</w:t>
            </w:r>
          </w:p>
        </w:tc>
        <w:tc>
          <w:tcPr>
            <w:tcW w:w="109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Санитарная характеристика производственных процессов</w:t>
            </w:r>
          </w:p>
        </w:tc>
        <w:tc>
          <w:tcPr>
            <w:tcW w:w="67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Расчетное число человек</w:t>
            </w:r>
          </w:p>
        </w:tc>
        <w:tc>
          <w:tcPr>
            <w:tcW w:w="60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Тип гардеробных, число отделений шкафа на 1 чел.</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Специальные бытовые помещения и устройства</w:t>
            </w: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109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 одну душевую сетку</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 один кран</w:t>
            </w:r>
          </w:p>
        </w:tc>
        <w:tc>
          <w:tcPr>
            <w:tcW w:w="60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w:t>
            </w: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Процессы, вызывающие загрязнение веществами 3-го и 4-го классов опасности:</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1а</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только рук</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Общие, одно отделение</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1б</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тела и спецодежды</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10</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Общие, два отделения</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1в</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тела и спецодежды, удаляемое с применением специальных моющих средств</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20</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Раздельные, по одному отделению</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Химчистка или стирка спецодежды</w:t>
            </w: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Процессы, протекающие при избытках явной теплоты или неблагоприятных метеорологических условиях:</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2а</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избытках явной конвенционной теплоты</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20</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Общие, два отделения</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Помещения для охлаждения</w:t>
            </w: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2б</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избытках явной лучистой теплоты</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20</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То же</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То же</w:t>
            </w: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2в</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связанные с воздействием влаги, вызывающей намокание спецодежды</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20</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Раздельные, по одному отделению</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Сушка спецодежды</w:t>
            </w: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2г</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температуре воздуха до 10 </w:t>
            </w:r>
            <w:proofErr w:type="gramStart"/>
            <w:r w:rsidRPr="00227DF5">
              <w:rPr>
                <w:rFonts w:eastAsia="Times New Roman" w:cstheme="minorHAnsi"/>
                <w:color w:val="000000" w:themeColor="text1"/>
                <w:sz w:val="24"/>
                <w:szCs w:val="24"/>
                <w:lang w:eastAsia="ru-RU"/>
              </w:rPr>
              <w:t>ºC ,</w:t>
            </w:r>
            <w:proofErr w:type="gramEnd"/>
            <w:r w:rsidRPr="00227DF5">
              <w:rPr>
                <w:rFonts w:eastAsia="Times New Roman" w:cstheme="minorHAnsi"/>
                <w:color w:val="000000" w:themeColor="text1"/>
                <w:sz w:val="24"/>
                <w:szCs w:val="24"/>
                <w:lang w:eastAsia="ru-RU"/>
              </w:rPr>
              <w:t xml:space="preserve"> включая работы на открытом воздухе</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20</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Раздельные, по одному отделению</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Помещения для обогрева и сушки спецодежды</w:t>
            </w: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Процессы, вызывающие загрязнение веществами 1 - 2-го классов опасности, а также веществами, обладающими стойким запахом:</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3а</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только рук</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10</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Общие, одно отделение</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3б</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тела и спецодежды</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10</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Раздельные, по одному отделению</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Химчистка, искусственная вентиляция мест хранения спецодежды; дезодорация</w:t>
            </w:r>
          </w:p>
        </w:tc>
      </w:tr>
      <w:tr w:rsidR="00227DF5" w:rsidRPr="00227DF5" w:rsidTr="00227DF5">
        <w:tc>
          <w:tcPr>
            <w:tcW w:w="7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xml:space="preserve">Процессы, требующие особых условий к соблюдению чистоты или </w:t>
            </w:r>
            <w:r w:rsidRPr="00227DF5">
              <w:rPr>
                <w:rFonts w:eastAsia="Times New Roman" w:cstheme="minorHAnsi"/>
                <w:color w:val="000000" w:themeColor="text1"/>
                <w:sz w:val="24"/>
                <w:szCs w:val="24"/>
                <w:lang w:eastAsia="ru-RU"/>
              </w:rPr>
              <w:lastRenderedPageBreak/>
              <w:t>стерильности при изготовлении продукции</w:t>
            </w:r>
          </w:p>
        </w:tc>
        <w:tc>
          <w:tcPr>
            <w:tcW w:w="1890" w:type="dxa"/>
            <w:gridSpan w:val="4"/>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В соответствии с требованиями ведомственных нормативных документов</w:t>
            </w:r>
          </w:p>
        </w:tc>
      </w:tr>
      <w:tr w:rsidR="00227DF5" w:rsidRPr="00227DF5" w:rsidTr="00227DF5">
        <w:tc>
          <w:tcPr>
            <w:tcW w:w="3750" w:type="dxa"/>
            <w:gridSpan w:val="6"/>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Примечания.</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 При сочетании признаков различных групп производственных процессов тип гардеробных, число душевых сеток и кранов умывальников следует предусматривать по группе с наиболее высокими требованиями, а специальные бытовые помещения и устройства - по суммарным требованиям.</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При процессах группы 1а душевые и шкафы, при процессах групп 1б и 3а скамьи шкафов не предусматривают.</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 При любых процессах, связанных с выделением пыли и вредных веществ, в гардеробных должны быть предусмотрены респираторные (на списочную численность работающих), а также помещения и устройства для </w:t>
            </w:r>
            <w:proofErr w:type="spellStart"/>
            <w:r w:rsidRPr="00227DF5">
              <w:rPr>
                <w:rFonts w:eastAsia="Times New Roman" w:cstheme="minorHAnsi"/>
                <w:color w:val="000000" w:themeColor="text1"/>
                <w:sz w:val="24"/>
                <w:szCs w:val="24"/>
                <w:lang w:eastAsia="ru-RU"/>
              </w:rPr>
              <w:t>обеспыливания</w:t>
            </w:r>
            <w:proofErr w:type="spellEnd"/>
            <w:r w:rsidRPr="00227DF5">
              <w:rPr>
                <w:rFonts w:eastAsia="Times New Roman" w:cstheme="minorHAnsi"/>
                <w:color w:val="000000" w:themeColor="text1"/>
                <w:sz w:val="24"/>
                <w:szCs w:val="24"/>
                <w:lang w:eastAsia="ru-RU"/>
              </w:rPr>
              <w:t> или обезвреживания спецодежды (на численность работающих в смену).</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 В мобильных зданиях из блок-контейнеров допускается уменьшать расчетное число душевых сеток до 60 %.</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 При работах с инфицирующими и радиоактивными материалами, а также с веществами, опасными для человека при воздействии через кожу, санитарно-бытовые помещения следует проектировать с учетом требований ведомственных нормативных документов.</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 В соответствии с ведомственными нормативными документами разрешается открытое хранение одежды, в том числе на вешалках.</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 Вредные вещества следует принимать по ГОСТ 12.1.007, классы опасности веществ - по ГОСТ 17.4.1.02.</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8. Расчетное число инвалидов с нарушением работы опорно-двигательного аппарата и слепых на одну душевую сетку - 3, на один кран - 7.</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tc>
      </w:tr>
    </w:tbl>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Перечень профессий с отнесением их к группам производственных процессов утверждается министерствами и ведомствами по согласованию с Министерством здравоохранения и социального развития и комитетами профсоюзов.</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5.6. В гардеробных число отделений в шкафах или крючков вешалок для домашней и специальной одежды следует принимать равным списочной численности работающих, а уличной одежды - численности в двух смежных сменах.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5.7. При списочной численности работающих на предприятии до 50 чел. следует предусматривать общие гардеробные для всех групп производственных процессов.</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5.8. Гардеробные домашней и специальной одежды для групп производственных процессов 1в, 2в, 2г и 3б должны быть отдельными для каждой из этих групп.</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5.9. В гардеробных мобильных зданий при списочной численности работающих, не превышающей 150 чел., допускается выделять место для размещения шкафов спецодежды 3-й группы производственных процессов, если их число не превышает 25 % общего числа шкафов.</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5.10. При гардеробных следует предусматривать кладовые спецодежды, уборные, помещения для дежурного персонала с местом для уборочного инвентаря, места для чистки обуви, бритья, сушки волос (кроме отдельных гардеробных для уличной одежды).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5.11. Для групп производственных процессов 1 и 2а при численности работающих не более 20 чел. в смену кладовые спецодежды допускается не предусматривать.</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5.12. В </w:t>
      </w:r>
      <w:proofErr w:type="gramStart"/>
      <w:r w:rsidRPr="00227DF5">
        <w:rPr>
          <w:rFonts w:eastAsia="Times New Roman" w:cstheme="minorHAnsi"/>
          <w:color w:val="000000" w:themeColor="text1"/>
          <w:sz w:val="24"/>
          <w:szCs w:val="24"/>
          <w:lang w:eastAsia="ru-RU"/>
        </w:rPr>
        <w:t>случаях</w:t>
      </w:r>
      <w:proofErr w:type="gramEnd"/>
      <w:r w:rsidRPr="00227DF5">
        <w:rPr>
          <w:rFonts w:eastAsia="Times New Roman" w:cstheme="minorHAnsi"/>
          <w:color w:val="000000" w:themeColor="text1"/>
          <w:sz w:val="24"/>
          <w:szCs w:val="24"/>
          <w:lang w:eastAsia="ru-RU"/>
        </w:rPr>
        <w:t> когда чистка или обезвреживание спецодежды должны производиться после каждой смены, вместо гардеробных следует предусматривать раздаточные спецодежды.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5.13. Число душевых, умывальников и специальных бытовых устройств, предусмотренных в таблице 2, следует принимать по численности работающих в многочисленную смену или части этой смены, одновременно оканчивающих работу.</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5.14. Душевые оборудуются открытыми душевыми кабинами. До 20 % душевых кабин следует предусматривать закрытыми.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Для инвалидов с нарушением работы опорно-двигательного аппарата и для слепых следует предусматривать закрытые кабины.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Душевые кабины со сквозным проходом предусматриваются при производственных процессах групп 1в, 3б, а также в случаях, установленных требованиями ведомственных нормативных документов.</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5.15. Уборные в многоэтажных бытовых, административных и производственных зданиях должны быть на каждом этаже.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численности работающих на двух смежных этажах 30 чел. или менее уборные следует размещать на этаже с наибольшей численностью.</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численности работающих на трех этажах менее 10 чел. допускается предусматривать одну уборную на три этажа.</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наличии в числе работающих инвалидов с нарушением работы опорно-двигательного аппарата уборные следует размещать на каждом этаже независимо от численности работающих на этажах.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5.16. При наличии в составе работающих инвалидов доля доступных для них уборных должна составлять 7 % (от общего их количества), но не менее одной.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5.16 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5.17. Общую уборную для мужчин и женщин допускается предусматривать при численности работающих в смену не более 15 чел.</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 предприятиях, где предусматривается возможность использования труда слепых, уборные для мужчин и женщин должны быть раздельными.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5.18. Вход в уборную должен предусматриваться через тамбур с умывальником и самозакрывающейся дверью. Для реконструируемых зданий допускается не выполнять тамбур, за исключением случаев, когда уборная предназначена для посещения работающими инвалидами на кресле-коляске.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наличии в числе работающих инвалидов, пользующихся креслами-колясками, один из писсуаров в уборных должен размещаться на высоте не более 0,4 м от пола.</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5.18 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5.19. Расстояние от рабочих мест в производственных зданиях до уборных, помещений для обогрева или охлаждения, </w:t>
      </w:r>
      <w:proofErr w:type="spellStart"/>
      <w:r w:rsidRPr="00227DF5">
        <w:rPr>
          <w:rFonts w:eastAsia="Times New Roman" w:cstheme="minorHAnsi"/>
          <w:color w:val="000000" w:themeColor="text1"/>
          <w:sz w:val="24"/>
          <w:szCs w:val="24"/>
          <w:lang w:eastAsia="ru-RU"/>
        </w:rPr>
        <w:t>полудушей</w:t>
      </w:r>
      <w:proofErr w:type="spellEnd"/>
      <w:r w:rsidRPr="00227DF5">
        <w:rPr>
          <w:rFonts w:eastAsia="Times New Roman" w:cstheme="minorHAnsi"/>
          <w:color w:val="000000" w:themeColor="text1"/>
          <w:sz w:val="24"/>
          <w:szCs w:val="24"/>
          <w:lang w:eastAsia="ru-RU"/>
        </w:rPr>
        <w:t>, устройств питьевого водоснабжения должно приниматься не более 75 м, для инвалидов с нарушением работы опорно-двигательного аппарата и слепых - не более 60 м, а от рабочих мест на территории предприятия - не более 150 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xml:space="preserve">5.20. Для стирки спецодежды при производственных предприятиях или группах предприятий разрешается предусматривать прачечные с отделениями химической чистки. В обоснованных случаях </w:t>
      </w:r>
      <w:r w:rsidRPr="00227DF5">
        <w:rPr>
          <w:rFonts w:eastAsia="Times New Roman" w:cstheme="minorHAnsi"/>
          <w:color w:val="000000" w:themeColor="text1"/>
          <w:sz w:val="24"/>
          <w:szCs w:val="24"/>
          <w:lang w:eastAsia="ru-RU"/>
        </w:rPr>
        <w:lastRenderedPageBreak/>
        <w:t>допускается использование городских прачечных при условии устройства в них специальных отделений (технологических линий) для обработки спецодежды.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Состав и площадь помещений прачечных, химической чистки, восстановления пропитки и обезвреживания спецодежды должны устанавливаться в технологической части проекта с учетом санитарных требований ее обработки.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5.21. Для обезвреживания спецодежды, загрязненной нелетучими веществами, допускается использовать отдельную технологическую линию в прачечных.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5.22. Перегородки гардеробных спецодежды, душевых, </w:t>
      </w:r>
      <w:proofErr w:type="spellStart"/>
      <w:r w:rsidRPr="00227DF5">
        <w:rPr>
          <w:rFonts w:eastAsia="Times New Roman" w:cstheme="minorHAnsi"/>
          <w:color w:val="000000" w:themeColor="text1"/>
          <w:sz w:val="24"/>
          <w:szCs w:val="24"/>
          <w:lang w:eastAsia="ru-RU"/>
        </w:rPr>
        <w:t>преддушевых</w:t>
      </w:r>
      <w:proofErr w:type="spellEnd"/>
      <w:r w:rsidRPr="00227DF5">
        <w:rPr>
          <w:rFonts w:eastAsia="Times New Roman" w:cstheme="minorHAnsi"/>
          <w:color w:val="000000" w:themeColor="text1"/>
          <w:sz w:val="24"/>
          <w:szCs w:val="24"/>
          <w:lang w:eastAsia="ru-RU"/>
        </w:rPr>
        <w:t>, умывальных, уборных, помещений для сушки, </w:t>
      </w:r>
      <w:proofErr w:type="spellStart"/>
      <w:r w:rsidRPr="00227DF5">
        <w:rPr>
          <w:rFonts w:eastAsia="Times New Roman" w:cstheme="minorHAnsi"/>
          <w:color w:val="000000" w:themeColor="text1"/>
          <w:sz w:val="24"/>
          <w:szCs w:val="24"/>
          <w:lang w:eastAsia="ru-RU"/>
        </w:rPr>
        <w:t>обеспыливания</w:t>
      </w:r>
      <w:proofErr w:type="spellEnd"/>
      <w:r w:rsidRPr="00227DF5">
        <w:rPr>
          <w:rFonts w:eastAsia="Times New Roman" w:cstheme="minorHAnsi"/>
          <w:color w:val="000000" w:themeColor="text1"/>
          <w:sz w:val="24"/>
          <w:szCs w:val="24"/>
          <w:lang w:eastAsia="ru-RU"/>
        </w:rPr>
        <w:t> и обезвреживания спецодежды должны быть выполнены на высоту 2 м из материалов, допускающих их мытье горячей водой с применением моющих средств. Стены и перегородки указанных помещений выше отметки 2 м, а также потолки должны иметь водостойкое покрытие.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5.23. При прачечных следует предусматривать помещения для ремонта спецодежды из расчета 9 м2 на одно рабочее место. Число рабочих мест следует принимать из расчета одно рабочее место по ремонту обуви и два рабочих места по ремонту одежды на 1000 чел. списочной численности.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5.24. При производственных предприятиях допускается предусматривать централизованный склад спецодежды и средств индивидуальной защиты.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5.25. Нормы площади помещений на 1 чел., единицу оборудования, расчетное число работающих, обслуживаемых на единицу оборудования в санитарно-бытовых помещениях, следует принимать по таблице 3.</w:t>
      </w:r>
    </w:p>
    <w:p w:rsidR="00227DF5" w:rsidRPr="00227DF5" w:rsidRDefault="00227DF5" w:rsidP="00227DF5">
      <w:pPr>
        <w:shd w:val="clear" w:color="auto" w:fill="FFFFFF"/>
        <w:spacing w:before="120" w:after="120" w:line="240" w:lineRule="auto"/>
        <w:jc w:val="right"/>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Таблица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4"/>
        <w:gridCol w:w="1167"/>
      </w:tblGrid>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Наименование</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Показатель</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Площадь помещений на 1 чел., м2</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Гардеробные уличной одежды, раздаточные спецодежды &lt;*&gt;, помещения для обогрева или охлаждения</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0,1</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Кладовые для хранения спецодежды &lt;**&gt; при:</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обычном составе спецодежды</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0,04</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расширенном составе спецодежды</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0,06</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громоздкой спецодежде</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0,08</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Респираторные</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0,07</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Помещения централизованного склада спецодежды и средств индивидуальной защиты:</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для хранения</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0,06</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выдачи, включая кабины примерки и подгонки</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0,02</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Помещения дежурного персонала с местом для уборочного инвентаря при уборных или помещениях для отдыха</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0,02</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Места для чистки обуви, бритья, сушки волос</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0,01</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Помещения для сушки, </w:t>
            </w:r>
            <w:proofErr w:type="spellStart"/>
            <w:r w:rsidRPr="00227DF5">
              <w:rPr>
                <w:rFonts w:eastAsia="Times New Roman" w:cstheme="minorHAnsi"/>
                <w:color w:val="000000" w:themeColor="text1"/>
                <w:sz w:val="24"/>
                <w:szCs w:val="24"/>
                <w:lang w:eastAsia="ru-RU"/>
              </w:rPr>
              <w:t>обеспыливания</w:t>
            </w:r>
            <w:proofErr w:type="spellEnd"/>
            <w:r w:rsidRPr="00227DF5">
              <w:rPr>
                <w:rFonts w:eastAsia="Times New Roman" w:cstheme="minorHAnsi"/>
                <w:color w:val="000000" w:themeColor="text1"/>
                <w:sz w:val="24"/>
                <w:szCs w:val="24"/>
                <w:lang w:eastAsia="ru-RU"/>
              </w:rPr>
              <w:t> или обезвреживания спецодежды</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0,15</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xml:space="preserve">Помещения для чистки спецодежды, включая каски и </w:t>
            </w:r>
            <w:proofErr w:type="spellStart"/>
            <w:r w:rsidRPr="00227DF5">
              <w:rPr>
                <w:rFonts w:eastAsia="Times New Roman" w:cstheme="minorHAnsi"/>
                <w:color w:val="000000" w:themeColor="text1"/>
                <w:sz w:val="24"/>
                <w:szCs w:val="24"/>
                <w:lang w:eastAsia="ru-RU"/>
              </w:rPr>
              <w:t>спецобувь</w:t>
            </w:r>
            <w:proofErr w:type="spellEnd"/>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0,3</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Площадь помещений на единицу оборудования, м2</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proofErr w:type="spellStart"/>
            <w:r w:rsidRPr="00227DF5">
              <w:rPr>
                <w:rFonts w:eastAsia="Times New Roman" w:cstheme="minorHAnsi"/>
                <w:color w:val="000000" w:themeColor="text1"/>
                <w:sz w:val="24"/>
                <w:szCs w:val="24"/>
                <w:lang w:eastAsia="ru-RU"/>
              </w:rPr>
              <w:t>Преддушевые</w:t>
            </w:r>
            <w:proofErr w:type="spellEnd"/>
            <w:r w:rsidRPr="00227DF5">
              <w:rPr>
                <w:rFonts w:eastAsia="Times New Roman" w:cstheme="minorHAnsi"/>
                <w:color w:val="000000" w:themeColor="text1"/>
                <w:sz w:val="24"/>
                <w:szCs w:val="24"/>
                <w:lang w:eastAsia="ru-RU"/>
              </w:rPr>
              <w:t> </w:t>
            </w:r>
            <w:proofErr w:type="gramStart"/>
            <w:r w:rsidRPr="00227DF5">
              <w:rPr>
                <w:rFonts w:eastAsia="Times New Roman" w:cstheme="minorHAnsi"/>
                <w:color w:val="000000" w:themeColor="text1"/>
                <w:sz w:val="24"/>
                <w:szCs w:val="24"/>
                <w:lang w:eastAsia="ru-RU"/>
              </w:rPr>
              <w:t>при кабинах</w:t>
            </w:r>
            <w:proofErr w:type="gramEnd"/>
            <w:r w:rsidRPr="00227DF5">
              <w:rPr>
                <w:rFonts w:eastAsia="Times New Roman" w:cstheme="minorHAnsi"/>
                <w:color w:val="000000" w:themeColor="text1"/>
                <w:sz w:val="24"/>
                <w:szCs w:val="24"/>
                <w:lang w:eastAsia="ru-RU"/>
              </w:rPr>
              <w:t xml:space="preserve"> душевых открытых и со сквозным проходом</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0,7</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Тамбуры при уборных с кабинами</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0,4</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Число обслуживаемых в смену на единицу оборудования, чел., м./ж.</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Напольные чаши (унитазы) и писсуары уборных:</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производственных зданиях</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18/12</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"административных"</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45/30</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залах собраний, совещаний, гардеробных, столовых</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100/60</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Умывальники и </w:t>
            </w:r>
            <w:proofErr w:type="spellStart"/>
            <w:r w:rsidRPr="00227DF5">
              <w:rPr>
                <w:rFonts w:eastAsia="Times New Roman" w:cstheme="minorHAnsi"/>
                <w:color w:val="000000" w:themeColor="text1"/>
                <w:sz w:val="24"/>
                <w:szCs w:val="24"/>
                <w:lang w:eastAsia="ru-RU"/>
              </w:rPr>
              <w:t>электрополотенца</w:t>
            </w:r>
            <w:proofErr w:type="spellEnd"/>
            <w:r w:rsidRPr="00227DF5">
              <w:rPr>
                <w:rFonts w:eastAsia="Times New Roman" w:cstheme="minorHAnsi"/>
                <w:color w:val="000000" w:themeColor="text1"/>
                <w:sz w:val="24"/>
                <w:szCs w:val="24"/>
                <w:lang w:eastAsia="ru-RU"/>
              </w:rPr>
              <w:t> в тамбурах уборных:</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производственных зданиях</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72/48</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"административных"</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40/27</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xml:space="preserve">Устройство питьевого водоснабжения в зависимости от </w:t>
            </w:r>
            <w:r w:rsidRPr="00227DF5">
              <w:rPr>
                <w:rFonts w:eastAsia="Times New Roman" w:cstheme="minorHAnsi"/>
                <w:color w:val="000000" w:themeColor="text1"/>
                <w:sz w:val="24"/>
                <w:szCs w:val="24"/>
                <w:lang w:eastAsia="ru-RU"/>
              </w:rPr>
              <w:lastRenderedPageBreak/>
              <w:t>групп производственных процессов:</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2а, 2б</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100</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1а, 1б, 1в, 2в, 2г, 3а, 3б, 4</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200</w:t>
            </w:r>
          </w:p>
        </w:tc>
      </w:tr>
      <w:tr w:rsidR="00227DF5" w:rsidRPr="00227DF5" w:rsidTr="00227DF5">
        <w:tc>
          <w:tcPr>
            <w:tcW w:w="32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proofErr w:type="spellStart"/>
            <w:r w:rsidRPr="00227DF5">
              <w:rPr>
                <w:rFonts w:eastAsia="Times New Roman" w:cstheme="minorHAnsi"/>
                <w:color w:val="000000" w:themeColor="text1"/>
                <w:sz w:val="24"/>
                <w:szCs w:val="24"/>
                <w:lang w:eastAsia="ru-RU"/>
              </w:rPr>
              <w:t>Полудуши</w:t>
            </w:r>
            <w:proofErr w:type="spellEnd"/>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15</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&lt;*&gt; Предусматривать отдельные помещения для чистой и загрязненной спецодежды.</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&lt;**&gt; Для групп производственных процессов 1в, 2в, 2г, 3б.</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Примечания. 1.</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I климатическом районе и подрайонах IIА и IIIА, а также при самообслуживании площадь гардеробных уличной одежды следует увеличивать на 25 %.</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При помещениях раздаточных, сушки, </w:t>
            </w:r>
            <w:proofErr w:type="spellStart"/>
            <w:r w:rsidRPr="00227DF5">
              <w:rPr>
                <w:rFonts w:eastAsia="Times New Roman" w:cstheme="minorHAnsi"/>
                <w:color w:val="000000" w:themeColor="text1"/>
                <w:sz w:val="24"/>
                <w:szCs w:val="24"/>
                <w:lang w:eastAsia="ru-RU"/>
              </w:rPr>
              <w:t>обеспыливания</w:t>
            </w:r>
            <w:proofErr w:type="spellEnd"/>
            <w:r w:rsidRPr="00227DF5">
              <w:rPr>
                <w:rFonts w:eastAsia="Times New Roman" w:cstheme="minorHAnsi"/>
                <w:color w:val="000000" w:themeColor="text1"/>
                <w:sz w:val="24"/>
                <w:szCs w:val="24"/>
                <w:lang w:eastAsia="ru-RU"/>
              </w:rPr>
              <w:t> и обезвреживания спецодежды следует дополнительно предусматривать место для переодевания площадью 0,1 м2/чел., а в гардеробных уличной одежды и кладовых для хранения спецодежды - места для сдачи и получения спецодежды площадью 0,03 м2/чел. При респираторных более чем на 500 чел. следует дополнительно предусматривать мастерские площадью 0,05 м2/чел. для проверки и перезарядки приборов индивидуальной защиты органов дыхания.</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 Площадь помещений, указанных в таблице 3, должна быть не менее 4 м2, </w:t>
            </w:r>
            <w:proofErr w:type="spellStart"/>
            <w:r w:rsidRPr="00227DF5">
              <w:rPr>
                <w:rFonts w:eastAsia="Times New Roman" w:cstheme="minorHAnsi"/>
                <w:color w:val="000000" w:themeColor="text1"/>
                <w:sz w:val="24"/>
                <w:szCs w:val="24"/>
                <w:lang w:eastAsia="ru-RU"/>
              </w:rPr>
              <w:t>преддушевых</w:t>
            </w:r>
            <w:proofErr w:type="spellEnd"/>
            <w:r w:rsidRPr="00227DF5">
              <w:rPr>
                <w:rFonts w:eastAsia="Times New Roman" w:cstheme="minorHAnsi"/>
                <w:color w:val="000000" w:themeColor="text1"/>
                <w:sz w:val="24"/>
                <w:szCs w:val="24"/>
                <w:lang w:eastAsia="ru-RU"/>
              </w:rPr>
              <w:t> и тамбуров - не менее 2 м2.</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 Исключено со 2 февраля 2019 года. - Изменение N 2, утв. Приказом Минстроя России от 01.08.2018 N 475/пр.</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 При числе обслуживаемых менее расчетного следует принимать одну единицу оборудования.</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 При наличии в числе работающих инвалидов, пользующихся креслами-колясками, площадь помещений на единицу оборудования следует принимать: </w:t>
            </w:r>
            <w:proofErr w:type="spellStart"/>
            <w:r w:rsidRPr="00227DF5">
              <w:rPr>
                <w:rFonts w:eastAsia="Times New Roman" w:cstheme="minorHAnsi"/>
                <w:color w:val="000000" w:themeColor="text1"/>
                <w:sz w:val="24"/>
                <w:szCs w:val="24"/>
                <w:lang w:eastAsia="ru-RU"/>
              </w:rPr>
              <w:t>преддушевые</w:t>
            </w:r>
            <w:proofErr w:type="spellEnd"/>
            <w:r w:rsidRPr="00227DF5">
              <w:rPr>
                <w:rFonts w:eastAsia="Times New Roman" w:cstheme="minorHAnsi"/>
                <w:color w:val="000000" w:themeColor="text1"/>
                <w:sz w:val="24"/>
                <w:szCs w:val="24"/>
                <w:lang w:eastAsia="ru-RU"/>
              </w:rPr>
              <w:t> при кабинах душевых - 1,0 м2, тамбуры при уборных с кабинами - 0,6 м2.</w:t>
            </w:r>
          </w:p>
        </w:tc>
      </w:tr>
    </w:tbl>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lastRenderedPageBreak/>
        <w:t>Помещения здравоохранения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5.26. Помещения здравоохранения включают: медпункты, фельдшерские и врачебные здравпункты, помещения личной гигиены женщин, парильные (сауны), а по ведомственным нормам - помещения для ингаляториев, фотариев, ручных и ножных ванн, а также помещения для отдыха в рабочее время и психологической разгрузки, </w:t>
      </w:r>
      <w:proofErr w:type="spellStart"/>
      <w:r w:rsidRPr="00227DF5">
        <w:rPr>
          <w:rFonts w:eastAsia="Times New Roman" w:cstheme="minorHAnsi"/>
          <w:color w:val="000000" w:themeColor="text1"/>
          <w:sz w:val="24"/>
          <w:szCs w:val="24"/>
          <w:lang w:eastAsia="ru-RU"/>
        </w:rPr>
        <w:t>фитопункты</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 отдельному заданию на проектирование могут быть предусмотрены поликлиники (амбулатории), больницы, санатории-профилактории, станции скорой и неотложной помощи и другие службы медико-санитарной части, а также спортивно-оздоровительные здания и сооружения. При этом следует учитывать возможность использования их как многофункциональных зданий для групп предприятий, а для предприятий, размещаемых в городской застройке или населенных пунктах, - с учетом организации обслуживания населения.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5.27. При списочной численности работающих от 50 до 300 необходимо предусматривать медицинский пункт.</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Площадь медицинского пункта следует принимать: 12 м2 - при списочной численности от 50 до 150 работающих, 18 м2 - от 151 до 300.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 предприятиях, где предусматривается возможность использования труда инвалидов, площадь медицинского пункта следует увеличивать на 3 м2.</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Медицинский пункт должен иметь оборудование, определенное заданием на проектирование.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5.28. На предприятиях со списочной численностью работающих более 300 чел. должны предусматриваться фельдшерские здравпункты.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5.29. Численность обслуживаемых одним фельдшерским здравпунктом принимается: при подземных работах - не более 500 чел.; на предприятиях химической, горнорудной, угольной и нефтеперерабатывающей промышленности - не более 1200 чел.; на предприятиях других отраслей народного хозяйства - не более 1700 чел.</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5.30. Состав и площадь помещений фельдшерского здравпункта следует принимать по таблице 4.</w:t>
      </w:r>
    </w:p>
    <w:p w:rsidR="00227DF5" w:rsidRPr="00227DF5" w:rsidRDefault="00227DF5" w:rsidP="00227DF5">
      <w:pPr>
        <w:shd w:val="clear" w:color="auto" w:fill="FFFFFF"/>
        <w:spacing w:before="120" w:after="120" w:line="240" w:lineRule="auto"/>
        <w:jc w:val="right"/>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Таблица 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10"/>
        <w:gridCol w:w="1277"/>
        <w:gridCol w:w="802"/>
      </w:tblGrid>
      <w:tr w:rsidR="00227DF5" w:rsidRPr="00227DF5" w:rsidTr="00227DF5">
        <w:tc>
          <w:tcPr>
            <w:tcW w:w="231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Помещения фельдшерского здравпункта</w:t>
            </w:r>
          </w:p>
        </w:tc>
        <w:tc>
          <w:tcPr>
            <w:tcW w:w="1425"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Площадь, м2</w:t>
            </w:r>
          </w:p>
        </w:tc>
      </w:tr>
      <w:tr w:rsidR="00227DF5" w:rsidRPr="00227DF5" w:rsidTr="00227DF5">
        <w:tc>
          <w:tcPr>
            <w:tcW w:w="231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proofErr w:type="spellStart"/>
            <w:r w:rsidRPr="00227DF5">
              <w:rPr>
                <w:rFonts w:eastAsia="Times New Roman" w:cstheme="minorHAnsi"/>
                <w:color w:val="000000" w:themeColor="text1"/>
                <w:sz w:val="24"/>
                <w:szCs w:val="24"/>
                <w:lang w:eastAsia="ru-RU"/>
              </w:rPr>
              <w:t>Вестибюльно-ожидальная</w:t>
            </w:r>
            <w:proofErr w:type="spellEnd"/>
            <w:r w:rsidRPr="00227DF5">
              <w:rPr>
                <w:rFonts w:eastAsia="Times New Roman" w:cstheme="minorHAnsi"/>
                <w:color w:val="000000" w:themeColor="text1"/>
                <w:sz w:val="24"/>
                <w:szCs w:val="24"/>
                <w:lang w:eastAsia="ru-RU"/>
              </w:rPr>
              <w:t> с раздевалкой и регистратура</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(10) &lt;*&gt;</w:t>
            </w:r>
          </w:p>
        </w:tc>
      </w:tr>
      <w:tr w:rsidR="00227DF5" w:rsidRPr="00227DF5" w:rsidTr="00227DF5">
        <w:tc>
          <w:tcPr>
            <w:tcW w:w="231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Комната временного пребывания больных</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9</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(9)</w:t>
            </w:r>
          </w:p>
        </w:tc>
      </w:tr>
      <w:tr w:rsidR="00227DF5" w:rsidRPr="00227DF5" w:rsidTr="00227DF5">
        <w:tc>
          <w:tcPr>
            <w:tcW w:w="231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Процедурные кабинеты</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24</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помещения)</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r>
      <w:tr w:rsidR="00227DF5" w:rsidRPr="00227DF5" w:rsidTr="00227DF5">
        <w:tc>
          <w:tcPr>
            <w:tcW w:w="231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Кабинет для приема больных</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(10)</w:t>
            </w:r>
          </w:p>
        </w:tc>
      </w:tr>
      <w:tr w:rsidR="00227DF5" w:rsidRPr="00227DF5" w:rsidTr="00227DF5">
        <w:tc>
          <w:tcPr>
            <w:tcW w:w="231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физиотерапии</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231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 стоматолога</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231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гинеколога</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231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Кладовая лекарственных форм и медицинского оборудования</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w:t>
            </w:r>
          </w:p>
        </w:tc>
      </w:tr>
      <w:tr w:rsidR="00227DF5" w:rsidRPr="00227DF5" w:rsidTr="00227DF5">
        <w:tc>
          <w:tcPr>
            <w:tcW w:w="231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Уборная с умывальником в тамбуре</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 1 унитаз</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 1 унитаз</w:t>
            </w:r>
          </w:p>
        </w:tc>
      </w:tr>
      <w:tr w:rsidR="00227DF5" w:rsidRPr="00227DF5" w:rsidTr="00227DF5">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&lt;*&gt; В скобках - для мобильных зданий.</w:t>
            </w:r>
          </w:p>
        </w:tc>
      </w:tr>
      <w:tr w:rsidR="00227DF5" w:rsidRPr="00227DF5" w:rsidTr="00227DF5">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Примечания.</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 Кабинет стоматолога необходимо предусматривать по согласованию с местными органами здравоохранения.</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Один кабинет гинеколога следует предусматривать на списочную численность от 1200 до 3600 женщин. При наличии кабинета гинеколога необходимо предусматривать помещение для личной гигиены женщин.</w:t>
            </w:r>
          </w:p>
        </w:tc>
      </w:tr>
    </w:tbl>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5.31. При согласовании с местными органами здравоохранения на предприятиях следует предусматривать врачебные здравпункты взамен фельдшерских.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Категория врачебного здравпункта принимается в зависимости от списочной численности работающих: I - при удвоенном числе обслуживаемых по сравнению с установленным в 5.28; II - в соответствии с 5.27, 5.28.</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Состав и площадь помещений врачебных здравпунктов следует принимать по таблице 5.</w:t>
      </w:r>
    </w:p>
    <w:p w:rsidR="00227DF5" w:rsidRPr="00227DF5" w:rsidRDefault="00227DF5" w:rsidP="00227DF5">
      <w:pPr>
        <w:shd w:val="clear" w:color="auto" w:fill="FFFFFF"/>
        <w:spacing w:before="120" w:after="120" w:line="240" w:lineRule="auto"/>
        <w:jc w:val="right"/>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Таблица 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90"/>
        <w:gridCol w:w="1277"/>
        <w:gridCol w:w="1277"/>
        <w:gridCol w:w="1400"/>
      </w:tblGrid>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Помещения врачебных здравпунктов</w:t>
            </w:r>
          </w:p>
        </w:tc>
        <w:tc>
          <w:tcPr>
            <w:tcW w:w="214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Площадь, м2</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147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категории здравпунктов</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размещении здравпунктов в мобильных зданиях</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I</w:t>
            </w:r>
          </w:p>
        </w:tc>
        <w:tc>
          <w:tcPr>
            <w:tcW w:w="72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II</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Вестибюль с местами для ожидания и регистратуры</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24</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15</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Перевязочные - гнойная и чистая</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36</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помещения)</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36</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помещения)</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16</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Кабинеты для приема больных</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48</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 помещения)</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24</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помещения)</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Кабинет физиотерапии</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24</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стоматолога</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24</w:t>
            </w:r>
          </w:p>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помещения)</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Процедурный кабинет</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Комната временного пребывания больных</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9</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9</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Кабинет заведующего здравпунктом</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9</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9</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Кабинет гинеколога &lt;*&gt;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9</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Кладовая лекарственных форм с киоском</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9</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9</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Помещение для автоклава и перевязочных материалов</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9</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9</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Кладовая медицинского оборудования</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Уборная с умывальником в тамбуре</w:t>
            </w:r>
          </w:p>
        </w:tc>
        <w:tc>
          <w:tcPr>
            <w:tcW w:w="2145" w:type="dxa"/>
            <w:gridSpan w:val="3"/>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 1 унитаз</w:t>
            </w:r>
          </w:p>
        </w:tc>
      </w:tr>
      <w:tr w:rsidR="00227DF5" w:rsidRPr="00227DF5" w:rsidTr="00227DF5">
        <w:tc>
          <w:tcPr>
            <w:tcW w:w="159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Душевая</w:t>
            </w:r>
          </w:p>
        </w:tc>
        <w:tc>
          <w:tcPr>
            <w:tcW w:w="2145" w:type="dxa"/>
            <w:gridSpan w:val="3"/>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 1 душевую сетку</w:t>
            </w:r>
          </w:p>
        </w:tc>
      </w:tr>
      <w:tr w:rsidR="00227DF5" w:rsidRPr="00227DF5" w:rsidTr="00227DF5">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&lt;*&gt; В соответствии с примечанием 2 таблицы 4.</w:t>
            </w:r>
          </w:p>
        </w:tc>
      </w:tr>
      <w:tr w:rsidR="00227DF5" w:rsidRPr="00227DF5" w:rsidTr="00227DF5">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Примечание. На предприятиях, где предусматривается использование труда инвалидов, состав врачебного здравпункта может быть дополнен по согласованию с местными органами здравоохранения с учетом вида инвалидности, групп заболеваний и степени утраты трудоспособности работающих.</w:t>
            </w:r>
          </w:p>
        </w:tc>
      </w:tr>
    </w:tbl>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5.32. Фельдшерские или врачебные здравпункты следует размещать на первом этаже. Ширина дверей в вестибюлях - </w:t>
      </w:r>
      <w:proofErr w:type="spellStart"/>
      <w:r w:rsidRPr="00227DF5">
        <w:rPr>
          <w:rFonts w:eastAsia="Times New Roman" w:cstheme="minorHAnsi"/>
          <w:color w:val="000000" w:themeColor="text1"/>
          <w:sz w:val="24"/>
          <w:szCs w:val="24"/>
          <w:lang w:eastAsia="ru-RU"/>
        </w:rPr>
        <w:t>ожидальных</w:t>
      </w:r>
      <w:proofErr w:type="spellEnd"/>
      <w:r w:rsidRPr="00227DF5">
        <w:rPr>
          <w:rFonts w:eastAsia="Times New Roman" w:cstheme="minorHAnsi"/>
          <w:color w:val="000000" w:themeColor="text1"/>
          <w:sz w:val="24"/>
          <w:szCs w:val="24"/>
          <w:lang w:eastAsia="ru-RU"/>
        </w:rPr>
        <w:t>, перевязочных, кабинетах для приема и комнатах для временного пребывания больных должна быть не менее 1 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5.33. Помещения для личной гигиены женщин, работающих в максимальной смене, следует размещать в уборных (в дополнение к предусмотренным в таблицах 4 и 5) из расчета 75 чел. на одну установку. В указанных помещениях должны быть предусмотрены места для раздевания и умывальник.</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5.34. Парильные (или сауны) допускается предусматривать в соответствии с заданием на проектирование.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5.34 в ред. Изменения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5.35. В парильной (сауне) следует применять печи заводского изготовления, оборудованные автоматической системой, исключающей работу печей более 8 ч в сутки.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5.36. Ингалятории следует проектировать по согласованию с местными органами здравоохранения при производственных процессах, связанных с выделением пыли или газа раздражающего действия.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5.37. Фотарии необходимо предусматривать на предприятиях, располагаемых севернее Северного полярного круга, при работах в помещениях без естественного освещения или с коэффициентом естественной освещенности менее 0,1 %, а также при подземных работах.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Фотарии следует размещать, как правило, в гардеробных домашней одежды. Поверхности стен и перегородок фотариев, а также поверхности кабин должны быть окрашены силикатными красками светлых тонов.</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5.38. Фотарии не требуются в случаях, когда производственные помещения оборудованы искусственным освещением, обогащенным ультрафиолетовым излучением, а также на производствах, где работающие подвергаются влиянию химических веществ, оказывающих фотосенсибилизирующее воздействие.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5.39. Ручные ванны следует предусматривать при производственных процессах, связанных с вибрацией, передающейся на руки.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5.40. При численности работающих в смене, пользующихся ручными ваннами, 100 чел. и более ручные ванны следует размещать в умывальных или отдельных помещениях, оборудованных </w:t>
      </w:r>
      <w:proofErr w:type="spellStart"/>
      <w:r w:rsidRPr="00227DF5">
        <w:rPr>
          <w:rFonts w:eastAsia="Times New Roman" w:cstheme="minorHAnsi"/>
          <w:color w:val="000000" w:themeColor="text1"/>
          <w:sz w:val="24"/>
          <w:szCs w:val="24"/>
          <w:lang w:eastAsia="ru-RU"/>
        </w:rPr>
        <w:t>электрополотенцами</w:t>
      </w:r>
      <w:proofErr w:type="spellEnd"/>
      <w:r w:rsidRPr="00227DF5">
        <w:rPr>
          <w:rFonts w:eastAsia="Times New Roman" w:cstheme="minorHAnsi"/>
          <w:color w:val="000000" w:themeColor="text1"/>
          <w:sz w:val="24"/>
          <w:szCs w:val="24"/>
          <w:lang w:eastAsia="ru-RU"/>
        </w:rPr>
        <w:t>; при меньшей численности пользующихся ручные ванны допускается размещать в производственных помещениях.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5.41. Площадь помещения для ручных ванн следует определять из расчета 1,5 м2 на одну ванну, число ванн - из расчета одна ванна на трех работающих в смену.</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5.42. Ножные ванны (установки гидромассажа ног) следует предусматривать при производственных процессах, связанных с работой стоя или с вибрацией, передающейся на ноги. Ножные ванны следует размещать в умывальных или в гардеробных из расчета 40 чел. на одну установку площадью 1,5 м2.</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5.43. Помещения и места отдыха в рабочее время, а также помещения психологической разгрузки следует размещать, как правило, при гардеробных домашней одежды и здравпунктах.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допустимых параметрах воздуха рабочей зоны в производственных помещениях и отсутствии контактов с веществами 1-го и 2-го классов опасности допускается предусматривать места отдыха открытого типа в виде площадок, расположенных в цехах на площадях, не используемых в производственных целях.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5.44. В помещениях для отдыха и психологической разгрузки при обосновании могут быть предусмотрены устройства для приготовления и раздачи специальных тонизирующих напитков, а также места для занятий физической культурой.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5.45. Уровень звукового давления в помещениях и на местах для отдыха, а также в помещениях психологической разгрузки не должен превышать 65 дБ.</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5.46. Нормы площади на 1 чел. в помещениях здравоохранения следует принимать по таблице 6.</w:t>
      </w:r>
    </w:p>
    <w:p w:rsidR="00227DF5" w:rsidRPr="00227DF5" w:rsidRDefault="00227DF5" w:rsidP="00227DF5">
      <w:pPr>
        <w:shd w:val="clear" w:color="auto" w:fill="FFFFFF"/>
        <w:spacing w:before="120" w:after="120" w:line="240" w:lineRule="auto"/>
        <w:jc w:val="right"/>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Таблица 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8"/>
        <w:gridCol w:w="1005"/>
      </w:tblGrid>
      <w:tr w:rsidR="00227DF5" w:rsidRPr="00227DF5" w:rsidTr="00227DF5">
        <w:tc>
          <w:tcPr>
            <w:tcW w:w="27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Наименование</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Площадь на 1 чел., м2</w:t>
            </w:r>
          </w:p>
        </w:tc>
      </w:tr>
      <w:tr w:rsidR="00227DF5" w:rsidRPr="00227DF5" w:rsidTr="00227DF5">
        <w:tc>
          <w:tcPr>
            <w:tcW w:w="27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Парильная (сауна)</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0,7</w:t>
            </w:r>
          </w:p>
        </w:tc>
      </w:tr>
      <w:tr w:rsidR="00227DF5" w:rsidRPr="00227DF5" w:rsidTr="00227DF5">
        <w:tc>
          <w:tcPr>
            <w:tcW w:w="27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Ингаляторий</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r>
      <w:tr w:rsidR="00227DF5" w:rsidRPr="00227DF5" w:rsidTr="00227DF5">
        <w:tc>
          <w:tcPr>
            <w:tcW w:w="2730" w:type="dxa"/>
            <w:tcBorders>
              <w:top w:val="nil"/>
              <w:left w:val="nil"/>
              <w:bottom w:val="single" w:sz="6" w:space="0" w:color="000000"/>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Фотарий</w:t>
            </w:r>
          </w:p>
        </w:tc>
        <w:tc>
          <w:tcPr>
            <w:tcW w:w="1005" w:type="dxa"/>
            <w:tcBorders>
              <w:top w:val="nil"/>
              <w:left w:val="nil"/>
              <w:bottom w:val="single" w:sz="6" w:space="0" w:color="000000"/>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1,5</w:t>
            </w:r>
          </w:p>
        </w:tc>
      </w:tr>
      <w:tr w:rsidR="00227DF5" w:rsidRPr="00227DF5" w:rsidTr="00227DF5">
        <w:tc>
          <w:tcPr>
            <w:tcW w:w="27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Помещение (место) для отдыха в рабочее время:</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27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психологической разгрузки, занятий физической культурой, </w:t>
            </w:r>
            <w:proofErr w:type="spellStart"/>
            <w:r w:rsidRPr="00227DF5">
              <w:rPr>
                <w:rFonts w:eastAsia="Times New Roman" w:cstheme="minorHAnsi"/>
                <w:color w:val="000000" w:themeColor="text1"/>
                <w:sz w:val="24"/>
                <w:szCs w:val="24"/>
                <w:lang w:eastAsia="ru-RU"/>
              </w:rPr>
              <w:t>фитопроцедуры</w:t>
            </w:r>
            <w:proofErr w:type="spellEnd"/>
          </w:p>
        </w:tc>
        <w:tc>
          <w:tcPr>
            <w:tcW w:w="100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0,9</w:t>
            </w:r>
          </w:p>
        </w:tc>
      </w:tr>
    </w:tbl>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t>Помещения предприятий общественного питания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5.47. Помещения предприятий общественного питания следует проектировать с учетом возможности использования их как общих объектов для групп предприятий, размещаемых в городской застройке или населенных пунктах с учетом организации обслуживания населения.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5.48. При проектировании производственных предприятий в их составе должны быть предусмотрены столовые, рассчитанные на обеспечение всех работающих предприятий общим, диетическим, а по специальным заданиям - лечебно-профилактическим питанием.</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численности работающих в смену более 200 чел. необходимо предусматривать столовую, работающую, как правило, на полуфабрикатах, а при численности до 200 чел. - столовую-раздаточную.</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5.49. При столовой, обслуживающей посетителей в уличной одежде, следует предусматривать вестибюль с гардеробной уличной одежды, число мест в которой должно быть равно 120 % числа посетителей в уличной одежде.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5.50. Число мест в столовой следует принимать из расчета одно место на четырех работающих в смене или наиболее многочисленной части смены.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зависимости от требований технологических процессов и организации труда на предприятии число мест в столовых допускается изменять.</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5.51. При численности работающих в наиболее многочисленной смене до 30 чел. следует предусматривать комнату приема пищи.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5.52. Площадь комнаты приема пищи следует определять из расчета 1 м2 на каждого посетителя дополнительно 1,65 м2 на инвалида, пользующегося креслом-коляской, но не менее 12 м2. Комната приема пищи должна быть оборудована умывальником, стационарным кипятильником, электрической плитой, холодильником. При численности работающих до 10 чел. в смену вместо комнаты приема пищи следует предусматривать в гардеробной дополнительное место площадью 6 м2 с установкой стола для приема пищи.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27DF5">
        <w:rPr>
          <w:rFonts w:eastAsia="Times New Roman" w:cstheme="minorHAnsi"/>
          <w:b/>
          <w:bCs/>
          <w:color w:val="000000" w:themeColor="text1"/>
          <w:kern w:val="36"/>
          <w:sz w:val="24"/>
          <w:szCs w:val="24"/>
          <w:lang w:eastAsia="ru-RU"/>
        </w:rPr>
        <w:t>6. АДМИНИСТРАТИВНЫЕ ЗДАНИЯ И ПОМЕЩЕНИЯ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6.1. В административных зданиях могут размещаться помещения управления, конструкторских бюро, инновационные конференц-системы, информационно-технические службы, помещения охраны труда и учебных занятий.</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t>Помещения управления и конструкторских бюро</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6.2. Площадь помещений служб управления и конструкторских бюро следует принимать из расчета 4 м2 на одного работника управления, 6 м2 на одного работника конструкторского бюро, для работающих инвалидов, а также пользующихся креслами-колясками - соответственно 5,65 и 7,65 м2.</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оснащении рабочих мест электронным оборудованием и размещении в рабочих помещениях устройств коллективного пользования площади помещений допускается увеличивать в соответствии с требованиями технических условий на эксплуатацию.</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6.3. Площадь кабинетов руководителей может составлять до 15 % общей площади рабочих помещений.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6.4. При кабинетах руководителей предприятий и их заместителей должны быть предусмотрены приемные и переговорные. Допускается устраивать одну приемную на два кабинета. Площадь приемных должна быть не менее 9 м2.</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6.5. В общезаводских зданиях управления при численности инженерно-технических работников 300 чел. и более следует предусматривать совмещенные залы совещаний, рассчитываемые на 30 % работающих, и переговорные из расчета 4,5 м2 на одно место с возможностью проведения в них селекторных совещаний.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6.6. Площадь залов совещаний управления следует принимать из расчета 0,9 м2 на одно место в зале. При залах совещаний допускается предусматривать кулуары из расчета 0,3 м2 на одно место в зале. В площадь кулуаров при зале совещаний должна включаться площадь коридора, примыкающего к залу совещаний.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 наличии в числе работающих инвалидов, пользующихся креслами-колясками, в залах совещаний должна быть предусмотрена дополнительная площадь не менее 1,65 м2 на каждое место.</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6.7. При залах совещаний и переговорных на расстоянии до 30 м следует предусматривать уборные.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6.8. На предприятиях с численностью инженерно-технических работников до 300 чел. для проведения совещаний допускается увеличивать площадь одного из кабинетов руководителей предприятия из расчета 0,8 м2 на одно место. Площадь кабинета должна быть определена заданием на проектирование.</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t>Помещения информационно-технического назначения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6.9. Состав и площадь помещений технической библиотеки следует принимать по таблице 7.</w:t>
      </w:r>
    </w:p>
    <w:p w:rsidR="00227DF5" w:rsidRPr="00227DF5" w:rsidRDefault="00227DF5" w:rsidP="00227DF5">
      <w:pPr>
        <w:shd w:val="clear" w:color="auto" w:fill="FFFFFF"/>
        <w:spacing w:before="120" w:after="120" w:line="240" w:lineRule="auto"/>
        <w:jc w:val="right"/>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Таблица 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52"/>
        <w:gridCol w:w="1131"/>
        <w:gridCol w:w="1191"/>
      </w:tblGrid>
      <w:tr w:rsidR="00227DF5" w:rsidRPr="00227DF5" w:rsidTr="00227DF5">
        <w:tc>
          <w:tcPr>
            <w:tcW w:w="175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Помещение</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Единица измерения</w:t>
            </w:r>
          </w:p>
        </w:tc>
        <w:tc>
          <w:tcPr>
            <w:tcW w:w="93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Площадь на единицу измерения, м2</w:t>
            </w:r>
          </w:p>
        </w:tc>
      </w:tr>
      <w:tr w:rsidR="00227DF5" w:rsidRPr="00227DF5" w:rsidTr="00227DF5">
        <w:tc>
          <w:tcPr>
            <w:tcW w:w="17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Читальный зал</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 место</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2,7</w:t>
            </w:r>
          </w:p>
        </w:tc>
      </w:tr>
      <w:tr w:rsidR="00227DF5" w:rsidRPr="00227DF5" w:rsidTr="00227DF5">
        <w:tc>
          <w:tcPr>
            <w:tcW w:w="17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Хранилище книг, аудио- и видеоинформации</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1000 единиц хранения</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2,5</w:t>
            </w:r>
          </w:p>
        </w:tc>
      </w:tr>
      <w:tr w:rsidR="00227DF5" w:rsidRPr="00227DF5" w:rsidTr="00227DF5">
        <w:tc>
          <w:tcPr>
            <w:tcW w:w="17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Служебное помещение</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 рабочее место</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w:t>
            </w:r>
          </w:p>
        </w:tc>
      </w:tr>
      <w:tr w:rsidR="00227DF5" w:rsidRPr="00227DF5" w:rsidTr="00227DF5">
        <w:tc>
          <w:tcPr>
            <w:tcW w:w="17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Стол приема и выдачи книг, аудио- и видеоинформации</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То же</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w:t>
            </w:r>
          </w:p>
        </w:tc>
      </w:tr>
      <w:tr w:rsidR="00227DF5" w:rsidRPr="00227DF5" w:rsidTr="00227DF5">
        <w:tc>
          <w:tcPr>
            <w:tcW w:w="17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Место для каталога и выставки новых поступлений</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1000 единиц хранения</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0,6</w:t>
            </w:r>
          </w:p>
        </w:tc>
      </w:tr>
      <w:tr w:rsidR="00227DF5" w:rsidRPr="00227DF5" w:rsidTr="00227DF5">
        <w:tc>
          <w:tcPr>
            <w:tcW w:w="17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Электронный каталог</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 место</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2,7</w:t>
            </w:r>
          </w:p>
        </w:tc>
      </w:tr>
      <w:tr w:rsidR="00227DF5" w:rsidRPr="00227DF5" w:rsidTr="00227DF5">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(позиция введена Изменением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tc>
      </w:tr>
    </w:tbl>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читальном зале следует предусматривать читательские места для инвалидов, работников данного предприятия, согласно СП 138.13330.</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(абзац введен Изменением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Число мест в читальном зале и число единиц хранения принимаются по заданию на проектирование или исходя из фактического фонда технической библиотеки.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(абзац введен Изменением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6.10. Технические библиотеки площадью не более 90 м2 следует размещать в одном помещении.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6.11. Состав и площадь помещений архива следует принимать по таблице 8.</w:t>
      </w:r>
    </w:p>
    <w:p w:rsidR="00227DF5" w:rsidRPr="00227DF5" w:rsidRDefault="00227DF5" w:rsidP="00227DF5">
      <w:pPr>
        <w:shd w:val="clear" w:color="auto" w:fill="FFFFFF"/>
        <w:spacing w:before="120" w:after="120" w:line="240" w:lineRule="auto"/>
        <w:jc w:val="right"/>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Таблица 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5"/>
        <w:gridCol w:w="1875"/>
      </w:tblGrid>
      <w:tr w:rsidR="00227DF5" w:rsidRPr="00227DF5" w:rsidTr="00227DF5">
        <w:tc>
          <w:tcPr>
            <w:tcW w:w="18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Помещение</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Площадь, м2, на 1 место</w:t>
            </w:r>
          </w:p>
        </w:tc>
      </w:tr>
      <w:tr w:rsidR="00227DF5" w:rsidRPr="00227DF5" w:rsidTr="00227DF5">
        <w:tc>
          <w:tcPr>
            <w:tcW w:w="18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Читальный зал</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2,7</w:t>
            </w:r>
          </w:p>
        </w:tc>
      </w:tr>
      <w:tr w:rsidR="00227DF5" w:rsidRPr="00227DF5" w:rsidTr="00227DF5">
        <w:tc>
          <w:tcPr>
            <w:tcW w:w="18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Рабочее помещение</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w:t>
            </w:r>
          </w:p>
        </w:tc>
      </w:tr>
      <w:tr w:rsidR="00227DF5" w:rsidRPr="00227DF5" w:rsidTr="00227DF5">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Примечание. Площадь хранилища документов определяется в задании на проектирование.</w:t>
            </w:r>
          </w:p>
        </w:tc>
      </w:tr>
    </w:tbl>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6.12. Архивы площадью не более 54 м2 следует размещать в одном помещении.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6.13. Площади помещений производственно-диспетчерских бюро следует принимать из расчета 4,5 м2 на одно рабочее место.</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6.14. Площадь помещений телеаппаратуры, серверных, телефонных станций должна быть определена заданием на проектирование.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6.15. Помещения для оперативной связи (КРОСС, аппаратные), пунктов сигнализации и автоматических устройств определяются техническим заданием заказчика.</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6.16. Помещения аппаратных, в которых размещается крупногабаритное оборудование, должны иметь двери шириной не менее 1400 мм.</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t>Кабинеты охраны труда</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6.17. Площадь кабинетов охраны труда, м2, определяется в зависимости от списочной численности работающих на предприятии, чел.: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95"/>
        <w:gridCol w:w="840"/>
      </w:tblGrid>
      <w:tr w:rsidR="00227DF5" w:rsidRPr="00227DF5" w:rsidTr="00227DF5">
        <w:tc>
          <w:tcPr>
            <w:tcW w:w="28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До 1000</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24</w:t>
            </w:r>
          </w:p>
        </w:tc>
      </w:tr>
      <w:tr w:rsidR="00227DF5" w:rsidRPr="00227DF5" w:rsidTr="00227DF5">
        <w:tc>
          <w:tcPr>
            <w:tcW w:w="28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св. 1000 до 3000</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48</w:t>
            </w:r>
          </w:p>
        </w:tc>
      </w:tr>
      <w:tr w:rsidR="00227DF5" w:rsidRPr="00227DF5" w:rsidTr="00227DF5">
        <w:tc>
          <w:tcPr>
            <w:tcW w:w="28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3000 " 5000</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72</w:t>
            </w:r>
          </w:p>
        </w:tc>
      </w:tr>
      <w:tr w:rsidR="00227DF5" w:rsidRPr="00227DF5" w:rsidTr="00227DF5">
        <w:tc>
          <w:tcPr>
            <w:tcW w:w="28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5000 " 10 000</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100</w:t>
            </w:r>
          </w:p>
        </w:tc>
      </w:tr>
      <w:tr w:rsidR="00227DF5" w:rsidRPr="00227DF5" w:rsidTr="00227DF5">
        <w:tc>
          <w:tcPr>
            <w:tcW w:w="28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10 000 " 20 000</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150</w:t>
            </w:r>
          </w:p>
        </w:tc>
      </w:tr>
      <w:tr w:rsidR="00227DF5" w:rsidRPr="00227DF5" w:rsidTr="00227DF5">
        <w:tc>
          <w:tcPr>
            <w:tcW w:w="28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 20 000</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200</w:t>
            </w:r>
          </w:p>
        </w:tc>
      </w:tr>
    </w:tbl>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Примечание. Для мобильных зданий допускается предусматривать кабинеты охраны труда, площадь которых устанавливается с коэффициентом 0,5.</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t>Помещения общественных организаций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6.18. Состав и площадь помещений общественных организаций следует принимать по таблице 9.</w:t>
      </w:r>
    </w:p>
    <w:p w:rsidR="00227DF5" w:rsidRPr="00227DF5" w:rsidRDefault="00227DF5" w:rsidP="00227DF5">
      <w:pPr>
        <w:shd w:val="clear" w:color="auto" w:fill="FFFFFF"/>
        <w:spacing w:before="120" w:after="120" w:line="240" w:lineRule="auto"/>
        <w:jc w:val="right"/>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Таблица 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12"/>
        <w:gridCol w:w="680"/>
        <w:gridCol w:w="680"/>
        <w:gridCol w:w="680"/>
        <w:gridCol w:w="802"/>
        <w:gridCol w:w="818"/>
      </w:tblGrid>
      <w:tr w:rsidR="00227DF5" w:rsidRPr="00227DF5" w:rsidTr="00227DF5">
        <w:tc>
          <w:tcPr>
            <w:tcW w:w="135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Помещение</w:t>
            </w:r>
          </w:p>
        </w:tc>
        <w:tc>
          <w:tcPr>
            <w:tcW w:w="2385"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Площадь, м2, при списочной численности работающих на предприятии, чел.</w:t>
            </w:r>
          </w:p>
        </w:tc>
      </w:tr>
      <w:tr w:rsidR="00227DF5" w:rsidRPr="00227DF5" w:rsidTr="00227DF5">
        <w:tc>
          <w:tcPr>
            <w:tcW w:w="135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от 100 до 300</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св. 301 до 500</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св. 501 до 1000</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св. 1001 до 1500</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св. 1501</w:t>
            </w:r>
          </w:p>
        </w:tc>
      </w:tr>
      <w:tr w:rsidR="00227DF5" w:rsidRPr="00227DF5" w:rsidTr="00227DF5">
        <w:tc>
          <w:tcPr>
            <w:tcW w:w="13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Профсоюзной организации</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36</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54</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60</w:t>
            </w:r>
          </w:p>
        </w:tc>
      </w:tr>
      <w:tr w:rsidR="00227DF5" w:rsidRPr="00227DF5" w:rsidTr="00227DF5">
        <w:tc>
          <w:tcPr>
            <w:tcW w:w="13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Молодежных организаций</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24</w:t>
            </w:r>
          </w:p>
        </w:tc>
      </w:tr>
      <w:tr w:rsidR="00227DF5" w:rsidRPr="00227DF5" w:rsidTr="00227DF5">
        <w:tc>
          <w:tcPr>
            <w:tcW w:w="13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Группы народного контроля</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24</w:t>
            </w:r>
          </w:p>
        </w:tc>
      </w:tr>
      <w:tr w:rsidR="00227DF5" w:rsidRPr="00227DF5" w:rsidTr="00227DF5">
        <w:tc>
          <w:tcPr>
            <w:tcW w:w="13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Методический кабинет</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r>
      <w:tr w:rsidR="00227DF5" w:rsidRPr="00227DF5" w:rsidTr="00227DF5">
        <w:tc>
          <w:tcPr>
            <w:tcW w:w="3750" w:type="dxa"/>
            <w:gridSpan w:val="6"/>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tc>
      </w:tr>
    </w:tbl>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6.19. На предприятиях со списочной численностью работающих до 100 чел. для всех общественных организаций следует предусматривать одно помещение площадью 12 м2.</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6.20. Исключен с 19 февраля 2017 года. - Изменение N 1, утв. Приказом Минстроя России от 18.08.2016 N 579/пр.</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Таблица 10. Исключена с 19 февраля 2017 года. - Изменение N 1, утв. Приказом Минстроя России от 18.08.2016 N 579/пр.</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6.21. Для мобильных зданий площадь помещений общезаводских и цеховых общественных организаций допускается принимать с коэффициентом 0,5.</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6.22. На предприятиях со списочной численностью работающих 1000 чел. и более допускается предусматривать методический кабинет по руководству спортивными организациями площадью 24 м2.</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6.23. На предприятиях должны быть предусмотрены помещения информационного назначения в соответствии с таблицей 11.</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6.23 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right"/>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Таблица 11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52"/>
        <w:gridCol w:w="680"/>
        <w:gridCol w:w="680"/>
        <w:gridCol w:w="802"/>
        <w:gridCol w:w="802"/>
        <w:gridCol w:w="818"/>
      </w:tblGrid>
      <w:tr w:rsidR="00227DF5" w:rsidRPr="00227DF5" w:rsidTr="00227DF5">
        <w:tc>
          <w:tcPr>
            <w:tcW w:w="135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Помещение информационного назначения</w:t>
            </w:r>
          </w:p>
        </w:tc>
        <w:tc>
          <w:tcPr>
            <w:tcW w:w="2385"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Площадь, м2, при списочной численности работающих на предприятии, чел.</w:t>
            </w:r>
          </w:p>
        </w:tc>
      </w:tr>
      <w:tr w:rsidR="00227DF5" w:rsidRPr="00227DF5" w:rsidTr="00227DF5">
        <w:tc>
          <w:tcPr>
            <w:tcW w:w="135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от 100 до 500</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св. 501 до 1000</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св. 1001 до 2000</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св. 2001 до 4000</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св. 4001</w:t>
            </w:r>
          </w:p>
        </w:tc>
      </w:tr>
      <w:tr w:rsidR="00227DF5" w:rsidRPr="00227DF5" w:rsidTr="00227DF5">
        <w:tc>
          <w:tcPr>
            <w:tcW w:w="13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Читальный зал</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24</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36</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48</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60</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72</w:t>
            </w:r>
          </w:p>
        </w:tc>
      </w:tr>
      <w:tr w:rsidR="00227DF5" w:rsidRPr="00227DF5" w:rsidTr="00227DF5">
        <w:tc>
          <w:tcPr>
            <w:tcW w:w="13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Хранилище книг, аудио- и видеоинформации</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r>
      <w:tr w:rsidR="00227DF5" w:rsidRPr="00227DF5" w:rsidTr="00227DF5">
        <w:tc>
          <w:tcPr>
            <w:tcW w:w="135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Кабинет заведующего и консультанта</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24</w:t>
            </w:r>
          </w:p>
        </w:tc>
      </w:tr>
      <w:tr w:rsidR="00227DF5" w:rsidRPr="00227DF5" w:rsidTr="00227DF5">
        <w:tc>
          <w:tcPr>
            <w:tcW w:w="3750" w:type="dxa"/>
            <w:gridSpan w:val="6"/>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tc>
      </w:tr>
    </w:tbl>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t>Помещения для учебных занятий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6.24. Состав и площади помещений для учебных занятий следует принимать по заданию на проектирование в соответствии с требованиями к СП 279.1325800 и с учетом категории инвалидов, работающих на данном предприятии.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 6.24 в ред. Изменения N 2, утв. Приказом Минстроя России от 01.08.2018 N 475/</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27DF5">
        <w:rPr>
          <w:rFonts w:eastAsia="Times New Roman" w:cstheme="minorHAnsi"/>
          <w:b/>
          <w:bCs/>
          <w:color w:val="000000" w:themeColor="text1"/>
          <w:kern w:val="36"/>
          <w:sz w:val="24"/>
          <w:szCs w:val="24"/>
          <w:lang w:eastAsia="ru-RU"/>
        </w:rPr>
        <w:t>7. ОТОПЛЕНИЕ, ВЕНТИЛЯЦИЯ, КОНДИЦИОНИРОВАНИЕ ВОЗДУХА И ЭЛЕКТРОСНАБЖЕНИЕ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7.1. Отопление, вентиляцию и кондиционирование следует проектировать в соответствии со СП 60.13330. Системы отопления, вентиляции, кондиционирования и электроснабжения должны отвечать требованиям [2] - [5], СП 60.13330 и нормативных документов по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1, 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7.2. Расчетную температуру воздуха и кратность воздухообмена в помещениях в холодный период года рекомендуется принимать по таблице 12.</w:t>
      </w:r>
    </w:p>
    <w:p w:rsidR="00227DF5" w:rsidRPr="00227DF5" w:rsidRDefault="00227DF5" w:rsidP="00227DF5">
      <w:pPr>
        <w:shd w:val="clear" w:color="auto" w:fill="FFFFFF"/>
        <w:spacing w:before="120" w:after="120" w:line="240" w:lineRule="auto"/>
        <w:jc w:val="right"/>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Таблица 12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8"/>
        <w:gridCol w:w="2682"/>
        <w:gridCol w:w="3075"/>
        <w:gridCol w:w="934"/>
      </w:tblGrid>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Помещения</w:t>
            </w:r>
          </w:p>
        </w:tc>
        <w:tc>
          <w:tcPr>
            <w:tcW w:w="85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Температура в холодный период года, ºC</w:t>
            </w:r>
          </w:p>
        </w:tc>
        <w:tc>
          <w:tcPr>
            <w:tcW w:w="148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Кратность в 1 ч или объем воздухообмена, м3/ ч</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85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85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приток</w:t>
            </w:r>
          </w:p>
        </w:tc>
        <w:tc>
          <w:tcPr>
            <w:tcW w:w="63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вытяжка</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w:t>
            </w:r>
          </w:p>
        </w:tc>
        <w:tc>
          <w:tcPr>
            <w:tcW w:w="85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w:t>
            </w:r>
          </w:p>
        </w:tc>
        <w:tc>
          <w:tcPr>
            <w:tcW w:w="855"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w:t>
            </w:r>
          </w:p>
        </w:tc>
        <w:tc>
          <w:tcPr>
            <w:tcW w:w="630" w:type="dxa"/>
            <w:tcBorders>
              <w:top w:val="nil"/>
              <w:left w:val="nil"/>
              <w:bottom w:val="nil"/>
              <w:right w:val="nil"/>
            </w:tcBorders>
            <w:shd w:val="clear" w:color="auto" w:fill="FFFFFF"/>
            <w:tcMar>
              <w:top w:w="0" w:type="dxa"/>
              <w:left w:w="0" w:type="dxa"/>
              <w:bottom w:w="0" w:type="dxa"/>
              <w:right w:w="0" w:type="dxa"/>
            </w:tcMar>
            <w:vAlign w:val="center"/>
            <w:hideMark/>
          </w:tcPr>
          <w:p w:rsidR="00227DF5" w:rsidRPr="00227DF5" w:rsidRDefault="00227DF5" w:rsidP="00227DF5">
            <w:pPr>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 Вестибюли</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16</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Отапливаемые переходы</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Не ниже чем на 6 ºC расчетной температуры помещений, соединяемых отапливаемыми переходами</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 Гардеробные уличной одежды</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16</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 Гардеробные для совместного хранения всех видов одежды с неполным переодеванием работающих</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Из расчета компенсации вытяжки из душевых (но не менее однократного воздухообмена в 1 ч)</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 Гардеробные при душевых (</w:t>
            </w:r>
            <w:proofErr w:type="spellStart"/>
            <w:r w:rsidRPr="00227DF5">
              <w:rPr>
                <w:rFonts w:eastAsia="Times New Roman" w:cstheme="minorHAnsi"/>
                <w:color w:val="000000" w:themeColor="text1"/>
                <w:sz w:val="24"/>
                <w:szCs w:val="24"/>
                <w:lang w:eastAsia="ru-RU"/>
              </w:rPr>
              <w:t>преддушевые</w:t>
            </w:r>
            <w:proofErr w:type="spellEnd"/>
            <w:r w:rsidRPr="00227DF5">
              <w:rPr>
                <w:rFonts w:eastAsia="Times New Roman" w:cstheme="minorHAnsi"/>
                <w:color w:val="000000" w:themeColor="text1"/>
                <w:sz w:val="24"/>
                <w:szCs w:val="24"/>
                <w:lang w:eastAsia="ru-RU"/>
              </w:rPr>
              <w:t>), а также с полным переодеванием работающих</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 гардеробные спецодежды</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23</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б) гардеробные домашней (уличной и домашней) одежды</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23</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Из расчета компенсации вытяжки из душевых (но не менее однократного воздухообмена в 1 ч)</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6. Душевые</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25</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75 м3/ч на 1 душевую сетку</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 Уборные</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16</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50 м3/ч на 1 унитаз и 25 м3/ч на 1 писсуар</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8. Умывальные при уборных</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16</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w:t>
            </w:r>
          </w:p>
        </w:tc>
      </w:tr>
      <w:tr w:rsidR="00227DF5" w:rsidRPr="00227DF5" w:rsidTr="00227DF5">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9. Исключено со 2 февраля 2019 года. - Изменение N 2, утв. Приказом Минстроя России от 01.08.2018 N 475/пр.</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10. Помещения для отдыха, обогрева или охлаждения</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22</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 (но не менее 30 м3/ч на 1 чел.)</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11. Помещения для личной гигиены женщин</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23</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12. Помещения для ремонта спецодежды</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16</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13. Помещения для ремонта обуви</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16</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2</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14. Помещения управлений, конструкторских бюро, общественных организаций площадью, м2:</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а) не более 36</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1,5</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б) более 36</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18</w:t>
            </w:r>
          </w:p>
        </w:tc>
        <w:tc>
          <w:tcPr>
            <w:tcW w:w="1485" w:type="dxa"/>
            <w:gridSpan w:val="2"/>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 расчету</w:t>
            </w: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15. Помещения для сушки спецодежды</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 технологическим требованиям в пределах 16 - 33 ºC</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По расчету</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139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16. Помещения для </w:t>
            </w:r>
            <w:proofErr w:type="spellStart"/>
            <w:r w:rsidRPr="00227DF5">
              <w:rPr>
                <w:rFonts w:eastAsia="Times New Roman" w:cstheme="minorHAnsi"/>
                <w:color w:val="000000" w:themeColor="text1"/>
                <w:sz w:val="24"/>
                <w:szCs w:val="24"/>
                <w:lang w:eastAsia="ru-RU"/>
              </w:rPr>
              <w:t>обеспыливания</w:t>
            </w:r>
            <w:proofErr w:type="spellEnd"/>
            <w:r w:rsidRPr="00227DF5">
              <w:rPr>
                <w:rFonts w:eastAsia="Times New Roman" w:cstheme="minorHAnsi"/>
                <w:color w:val="000000" w:themeColor="text1"/>
                <w:sz w:val="24"/>
                <w:szCs w:val="24"/>
                <w:lang w:eastAsia="ru-RU"/>
              </w:rPr>
              <w:t> спецодежды</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16</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То же</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rPr>
                <w:rFonts w:eastAsia="Times New Roman" w:cstheme="minorHAnsi"/>
                <w:color w:val="000000" w:themeColor="text1"/>
                <w:sz w:val="24"/>
                <w:szCs w:val="24"/>
                <w:lang w:eastAsia="ru-RU"/>
              </w:rPr>
            </w:pPr>
          </w:p>
        </w:tc>
      </w:tr>
      <w:tr w:rsidR="00227DF5" w:rsidRPr="00227DF5" w:rsidTr="00227DF5">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227DF5" w:rsidRPr="00227DF5" w:rsidRDefault="00227DF5" w:rsidP="00227DF5">
            <w:pPr>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Примечание. Расчетная температура воздуха в теплый период года и влажность в помещениях не нормируются, кроме указанных в поз. 10 - 13, 14б, в которых расчетную температуру следует принимать в соответствии с указаниями СП 60.13330, а воздухообмен определять расчетом.</w:t>
            </w:r>
          </w:p>
        </w:tc>
      </w:tr>
    </w:tbl>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7.3. В холодный период года подачу подогретого приточного воздуха следует предусматривать в верхнюю зону помещений и, при необходимости, в коридор для возмещения объема воздуха, удаляемого из помещений, воздухообмен в которых установлен по вытяжке.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7.4. Для возмещения воздуха, удаляемого из душевых, приток следует предусматривать в помещениях гардеробных.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верхней части стен и перегородок, разделяющих душевые, </w:t>
      </w:r>
      <w:proofErr w:type="spellStart"/>
      <w:r w:rsidRPr="00227DF5">
        <w:rPr>
          <w:rFonts w:eastAsia="Times New Roman" w:cstheme="minorHAnsi"/>
          <w:color w:val="000000" w:themeColor="text1"/>
          <w:sz w:val="24"/>
          <w:szCs w:val="24"/>
          <w:lang w:eastAsia="ru-RU"/>
        </w:rPr>
        <w:t>преддушевые</w:t>
      </w:r>
      <w:proofErr w:type="spellEnd"/>
      <w:r w:rsidRPr="00227DF5">
        <w:rPr>
          <w:rFonts w:eastAsia="Times New Roman" w:cstheme="minorHAnsi"/>
          <w:color w:val="000000" w:themeColor="text1"/>
          <w:sz w:val="24"/>
          <w:szCs w:val="24"/>
          <w:lang w:eastAsia="ru-RU"/>
        </w:rPr>
        <w:t> и гардеробные, следует предусматривать установку жалюзийных решеток.</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7.5. В зданиях общей площадью помещений не более 108 м2, в которых размещено не более двух уборных, в холодный период года допускается предусматривать естественный приток наружного воздуха через окна.</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7.6. В теплый период года в помещения следует предусматривать естественное поступление наружного воздуха через открывающиеся окна. Подачу наружного воздуха системами с механическим побуждением следует предусматривать для помещений без окон, а также при необходимости обработки наружного воздуха.</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7.7. В районах с расчетной температурой наружного воздуха в теплый период года выше 25 ºC (параметр А) в помещениях с постоянным пребыванием людей следует предусматривать установку потолочных вентиляторов для повышения скорости движения воздуха до 0,3 - 0,5 м/с.</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7.8. Удаление воздуха следует предусматривать, как правило, непосредственно из помещений системами с естественным или механическим побуждением. В душевых и уборных при трех санитарных приборах и более системы с естественным побуждением использовать не рекомендуется.</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7.9. Удаление воздуха из гардеробных следует осуществлять через душевые. В </w:t>
      </w:r>
      <w:proofErr w:type="gramStart"/>
      <w:r w:rsidRPr="00227DF5">
        <w:rPr>
          <w:rFonts w:eastAsia="Times New Roman" w:cstheme="minorHAnsi"/>
          <w:color w:val="000000" w:themeColor="text1"/>
          <w:sz w:val="24"/>
          <w:szCs w:val="24"/>
          <w:lang w:eastAsia="ru-RU"/>
        </w:rPr>
        <w:t>случаях</w:t>
      </w:r>
      <w:proofErr w:type="gramEnd"/>
      <w:r w:rsidRPr="00227DF5">
        <w:rPr>
          <w:rFonts w:eastAsia="Times New Roman" w:cstheme="minorHAnsi"/>
          <w:color w:val="000000" w:themeColor="text1"/>
          <w:sz w:val="24"/>
          <w:szCs w:val="24"/>
          <w:lang w:eastAsia="ru-RU"/>
        </w:rPr>
        <w:t> когда воздухообмен гардеробной превышает воздухообмен душевой, удаление воздуха рекомендуется выполнять через душевую в установленном для нее объеме, а разницу - непосредственно из гардеробной.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7.10. Отдельные системы вытяжной вентиляции рекомендуется предусматривать для помещений фельдшерских и врачебных, здравпунктов, душевых, уборных. Допускается устройство совмещенной вытяжной вентиляции для душевых и уборных при гардеробных по позиции 4, 5а таблицы 12.</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7.11. В гардеробных помещениях по позициям 4, 5 таблицы 12 на 5 чел. и менее, работающих в одной смене, в холодный период допускается принимать однократный воздухообмен, предусматривая естественный приток наружного воздуха через окна.</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помещениях гардеробных при обосновании допускается предусматривать установку шкафов для сушки спецодежды в нерабочее время, оборудованных вытяжной вентиляцией с естественным побуждением в объеме 10 м3/ч воздуха от каждого шкафа.</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7.12. Расчетную температуру воздуха и воздухообмен в помещениях прачечных, химчисток, столовых (комнат приема пищи - по нормам для столовых), здравпунктов, радиоузлов, телефонных станций, библиотек, архивов, киноаппаратных, студий, торгового и бытового обслуживания, залов собраний и совещаний, конференц-залов следует принимать в соответствии со сводами правил по проектированию соответствующих зданий.</w:t>
      </w:r>
    </w:p>
    <w:p w:rsidR="00227DF5" w:rsidRPr="00227DF5" w:rsidRDefault="00227DF5" w:rsidP="00227D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27DF5">
        <w:rPr>
          <w:rFonts w:eastAsia="Times New Roman" w:cstheme="minorHAnsi"/>
          <w:b/>
          <w:bCs/>
          <w:color w:val="000000" w:themeColor="text1"/>
          <w:kern w:val="36"/>
          <w:sz w:val="24"/>
          <w:szCs w:val="24"/>
          <w:lang w:eastAsia="ru-RU"/>
        </w:rPr>
        <w:t>ПРИЛОЖЕНИЕ А (ОБЯЗАТЕЛЬНОЕ). НОРМАТИВНЫЕ ДОКУМЕНТЫ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Приложение А исключено со 2 февраля 2019 года. - Изменение N 2, утв. Приказом Минстроя России от 01.08.2018 N 475/пр.</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b/>
          <w:bCs/>
          <w:color w:val="000000" w:themeColor="text1"/>
          <w:sz w:val="24"/>
          <w:szCs w:val="24"/>
          <w:lang w:eastAsia="ru-RU"/>
        </w:rPr>
        <w:t>БИБЛИОГРАФИЯ</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(раздел в ред. Изменения N 1,</w:t>
      </w:r>
    </w:p>
    <w:p w:rsidR="00227DF5" w:rsidRPr="00227DF5" w:rsidRDefault="00227DF5" w:rsidP="00227DF5">
      <w:pPr>
        <w:shd w:val="clear" w:color="auto" w:fill="FFFFFF"/>
        <w:spacing w:before="120" w:after="120" w:line="240" w:lineRule="auto"/>
        <w:jc w:val="center"/>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утв. Приказом Минстроя России от 18.08.2016 N 579/</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[1] Федеральный закон от 30 декабря 2009 г. N 384-ФЗ "Технический регламент о безопасности зданий и сооружений".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lastRenderedPageBreak/>
        <w:t>[2] Федеральный закон от 23 ноября 2009 г. N 261-ФЗ "Об энергосбережении и о повышении энергетической эффективности в о внесении изменений в отдельные законодательные акты Российской Федерации".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[3] Федеральный закон от 22 июля 2008 г. N 123-ФЗ "Технический регламент о требованиях пожарной безопасности".</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[4] СП 31-110-2003 Проектирование и монтаж электроустановок жилых и общественных зданий.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[5] ПУЭ Правила устройства электроустановок (7-е изд.).</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[6] СП 2.2.1.131-03 Гигиенические требования к проектированию вновь строящихся и реконструируемых промышленных предприятий.</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[7] Приказ Федеральной службы по экологическому, технологическому и атомному надзору от 3 июня 2016 г. N 217 "Об утверждении Руководства по безопасности "Методы обоснования </w:t>
      </w:r>
      <w:proofErr w:type="spellStart"/>
      <w:r w:rsidRPr="00227DF5">
        <w:rPr>
          <w:rFonts w:eastAsia="Times New Roman" w:cstheme="minorHAnsi"/>
          <w:color w:val="000000" w:themeColor="text1"/>
          <w:sz w:val="24"/>
          <w:szCs w:val="24"/>
          <w:lang w:eastAsia="ru-RU"/>
        </w:rPr>
        <w:t>взрывоустойчивости</w:t>
      </w:r>
      <w:proofErr w:type="spellEnd"/>
      <w:r w:rsidRPr="00227DF5">
        <w:rPr>
          <w:rFonts w:eastAsia="Times New Roman" w:cstheme="minorHAnsi"/>
          <w:color w:val="000000" w:themeColor="text1"/>
          <w:sz w:val="24"/>
          <w:szCs w:val="24"/>
          <w:lang w:eastAsia="ru-RU"/>
        </w:rPr>
        <w:t> зданий и сооружений при взрывах топливно-воздушных смесей на опасных производственных объектах".</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[8] Постановление Правительства Российской Федерации от 25 апреля 2012 г. N 390 "О противопожарном режиме".</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(ссылка введена Изменением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УДК 725.011 (083.74)</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Ключевые слова: санитарно-гигиенические виды обслуживания, доступность зданий и помещений санитарно-бытового назначения для маломобильных групп населения, группы производственных процессов, здравоохранение, общественное питание, совершенствование управления производством, конструирование, инновационные конференц-системы, информационно-технические службы, помещения охраны труда, общественные организации, модульные здания, промышленные кластеры, индустриальные парки, взрывоопасные зоны</w:t>
      </w:r>
    </w:p>
    <w:p w:rsidR="00227DF5" w:rsidRPr="00227DF5" w:rsidRDefault="00227DF5" w:rsidP="00227DF5">
      <w:pPr>
        <w:shd w:val="clear" w:color="auto" w:fill="FFFFFF"/>
        <w:spacing w:before="120" w:after="120" w:line="240" w:lineRule="auto"/>
        <w:jc w:val="both"/>
        <w:rPr>
          <w:rFonts w:eastAsia="Times New Roman" w:cstheme="minorHAnsi"/>
          <w:color w:val="000000" w:themeColor="text1"/>
          <w:sz w:val="24"/>
          <w:szCs w:val="24"/>
          <w:lang w:eastAsia="ru-RU"/>
        </w:rPr>
      </w:pPr>
      <w:r w:rsidRPr="00227DF5">
        <w:rPr>
          <w:rFonts w:eastAsia="Times New Roman" w:cstheme="minorHAnsi"/>
          <w:color w:val="000000" w:themeColor="text1"/>
          <w:sz w:val="24"/>
          <w:szCs w:val="24"/>
          <w:lang w:eastAsia="ru-RU"/>
        </w:rPr>
        <w:t>(в ред. Изменения N 3, утв. Приказом Минстроя России от 22.11.2019 N 716/</w:t>
      </w:r>
      <w:proofErr w:type="spellStart"/>
      <w:r w:rsidRPr="00227DF5">
        <w:rPr>
          <w:rFonts w:eastAsia="Times New Roman" w:cstheme="minorHAnsi"/>
          <w:color w:val="000000" w:themeColor="text1"/>
          <w:sz w:val="24"/>
          <w:szCs w:val="24"/>
          <w:lang w:eastAsia="ru-RU"/>
        </w:rPr>
        <w:t>пр</w:t>
      </w:r>
      <w:proofErr w:type="spellEnd"/>
      <w:r w:rsidRPr="00227DF5">
        <w:rPr>
          <w:rFonts w:eastAsia="Times New Roman" w:cstheme="minorHAnsi"/>
          <w:color w:val="000000" w:themeColor="text1"/>
          <w:sz w:val="24"/>
          <w:szCs w:val="24"/>
          <w:lang w:eastAsia="ru-RU"/>
        </w:rPr>
        <w:t>)</w:t>
      </w:r>
    </w:p>
    <w:p w:rsidR="003E11B8" w:rsidRPr="00227DF5" w:rsidRDefault="003E11B8" w:rsidP="00227DF5">
      <w:pPr>
        <w:spacing w:before="120" w:after="120" w:line="240" w:lineRule="auto"/>
        <w:rPr>
          <w:rFonts w:cstheme="minorHAnsi"/>
          <w:color w:val="000000" w:themeColor="text1"/>
          <w:sz w:val="24"/>
          <w:szCs w:val="24"/>
        </w:rPr>
      </w:pPr>
    </w:p>
    <w:sectPr w:rsidR="003E11B8" w:rsidRPr="00227DF5"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E4" w:rsidRDefault="00FD1DE4" w:rsidP="00F22C3A">
      <w:pPr>
        <w:spacing w:after="0" w:line="240" w:lineRule="auto"/>
      </w:pPr>
      <w:r>
        <w:separator/>
      </w:r>
    </w:p>
  </w:endnote>
  <w:endnote w:type="continuationSeparator" w:id="0">
    <w:p w:rsidR="00FD1DE4" w:rsidRDefault="00FD1DE4" w:rsidP="00F2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3A" w:rsidRPr="00F22C3A" w:rsidRDefault="00F22C3A" w:rsidP="00F22C3A">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E4" w:rsidRDefault="00FD1DE4" w:rsidP="00F22C3A">
      <w:pPr>
        <w:spacing w:after="0" w:line="240" w:lineRule="auto"/>
      </w:pPr>
      <w:r>
        <w:separator/>
      </w:r>
    </w:p>
  </w:footnote>
  <w:footnote w:type="continuationSeparator" w:id="0">
    <w:p w:rsidR="00FD1DE4" w:rsidRDefault="00FD1DE4" w:rsidP="00F22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227DF5"/>
    <w:rsid w:val="003E11B8"/>
    <w:rsid w:val="004F5E63"/>
    <w:rsid w:val="009601EB"/>
    <w:rsid w:val="00F22C3A"/>
    <w:rsid w:val="00FD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7D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D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27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22C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2C3A"/>
  </w:style>
  <w:style w:type="paragraph" w:styleId="a6">
    <w:name w:val="footer"/>
    <w:basedOn w:val="a"/>
    <w:link w:val="a7"/>
    <w:uiPriority w:val="99"/>
    <w:unhideWhenUsed/>
    <w:rsid w:val="00F22C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80078">
      <w:bodyDiv w:val="1"/>
      <w:marLeft w:val="0"/>
      <w:marRight w:val="0"/>
      <w:marTop w:val="0"/>
      <w:marBottom w:val="0"/>
      <w:divBdr>
        <w:top w:val="none" w:sz="0" w:space="0" w:color="auto"/>
        <w:left w:val="none" w:sz="0" w:space="0" w:color="auto"/>
        <w:bottom w:val="none" w:sz="0" w:space="0" w:color="auto"/>
        <w:right w:val="none" w:sz="0" w:space="0" w:color="auto"/>
      </w:divBdr>
    </w:div>
    <w:div w:id="163047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11006</Words>
  <Characters>62735</Characters>
  <Application>Microsoft Office Word</Application>
  <DocSecurity>0</DocSecurity>
  <Lines>522</Lines>
  <Paragraphs>147</Paragraphs>
  <ScaleCrop>false</ScaleCrop>
  <Company/>
  <LinksUpToDate>false</LinksUpToDate>
  <CharactersWithSpaces>73594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2021-11-09T10:19:00Z</dcterms:modified>
</cp:coreProperties>
</file>