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b/>
          <w:bCs/>
          <w:color w:val="000000" w:themeColor="text1"/>
        </w:rPr>
        <w:t>МИНИСТЕРСТВО ЗДРАВООХРАНЕНИЯ РОССИЙСКОЙ ФЕДЕРАЦИИ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b/>
          <w:bCs/>
          <w:color w:val="000000" w:themeColor="text1"/>
        </w:rPr>
        <w:t>ПРИКАЗ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b/>
          <w:bCs/>
          <w:color w:val="000000" w:themeColor="text1"/>
        </w:rPr>
        <w:t>от 28 января 2021 г. N 29н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b/>
          <w:bCs/>
          <w:color w:val="000000" w:themeColor="text1"/>
        </w:rPr>
        <w:t>ОБ УТВЕРЖДЕНИИ ПОРЯДКА ПРОВЕДЕНИЯ ОБЯЗАТЕЛЬНЫХ ПРЕДВАРИТЕЛЬНЫХ И ПЕРИОДИЧЕСКИХ МЕДИЦИНСКИХ ОСМОТРОВ РАБОТНИКОВ, ПРЕДУСМОТРЕННЫХ ЧАСТЬЮ ЧЕТВЕРТОЙ СТАТЬИ 213 ТРУДОВОГО КОДЕКСА РОССИЙСКОЙ ФЕДЕРАЦИИ, ПЕРЕЧНЯ МЕДИЦИНСКИХ ПРОТИВОПОКАЗАНИЙ К ОСУЩЕСТВЛЕНИЮ РАБОТ С ВРЕДНЫМИ И (ИЛИ) ОПАСНЫМИ ПРОИЗВОДСТВЕННЫМИ ФАКТОРАМИ, А ТАКЖЕ РАБОТАМ, ПРИ ВЫПОЛНЕНИИ КОТОРЫХ ПРОВОДЯТСЯ ОБЯЗАТЕЛЬНЫЕ ПРЕДВАРИТЕЛЬНЫЕ И ПЕРИОДИЧЕСКИЕ МЕДИЦИНСКИЕ ОСМОТРЫ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В соответствии с частью четвертой статьи 213 Трудового кодекса Российской Федерации (Собрание законодательства Российской Федерации, 2002, N 1, ст. 3; 2015, N 29, ст. 4356), пунктом 6 статьи 34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 2013, N 48, ст. 6165), пунктом 14 части 2 статьи 14, частью 3 статьи 24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подпунктами 5.2.55, 5.2.87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1. Утвердить: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 Порядок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согласно приложению N 1;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 Перечень медицинских противопоказаний к осуществлению работ с вредными и (или) опасными производственными факторами, а также работ, при выполнении которых проводятся обязательные предварительные и периодические медицинские осмотры, согласно приложению N 2.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2. Настоящий приказ вступает в силу с 1 апреля 2021 г. и действует до 1 апреля 2027 г.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Министр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М.А. МУРАШКО</w:t>
      </w:r>
    </w:p>
    <w:p w:rsidR="008D4BEA" w:rsidRPr="008D4BEA" w:rsidRDefault="008D4BEA" w:rsidP="008D4BEA">
      <w:pPr>
        <w:pStyle w:val="1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D4BEA">
        <w:rPr>
          <w:rFonts w:asciiTheme="minorHAnsi" w:hAnsiTheme="minorHAnsi" w:cstheme="minorHAnsi"/>
          <w:color w:val="000000" w:themeColor="text1"/>
          <w:sz w:val="24"/>
          <w:szCs w:val="24"/>
        </w:rPr>
        <w:t>ПРИЛОЖЕНИЕ N 1. 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</w:t>
      </w:r>
    </w:p>
    <w:p w:rsidR="008D4BEA" w:rsidRPr="008D4BEA" w:rsidRDefault="008D4BEA" w:rsidP="008D4BEA">
      <w:pPr>
        <w:pStyle w:val="2"/>
        <w:shd w:val="clear" w:color="auto" w:fill="FFFFFF"/>
        <w:spacing w:before="120" w:after="12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D4BEA">
        <w:rPr>
          <w:rFonts w:asciiTheme="minorHAnsi" w:hAnsiTheme="minorHAnsi" w:cstheme="minorHAnsi"/>
          <w:color w:val="000000" w:themeColor="text1"/>
          <w:sz w:val="24"/>
          <w:szCs w:val="24"/>
        </w:rPr>
        <w:t>I. Общие положения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1. Порядок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 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</w:t>
      </w:r>
      <w:bookmarkStart w:id="0" w:name="_GoBack"/>
      <w:bookmarkEnd w:id="0"/>
      <w:r w:rsidRPr="008D4BEA">
        <w:rPr>
          <w:rFonts w:asciiTheme="minorHAnsi" w:hAnsiTheme="minorHAnsi" w:cstheme="minorHAnsi"/>
          <w:color w:val="000000" w:themeColor="text1"/>
        </w:rPr>
        <w:t>спространения заболеваний.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lastRenderedPageBreak/>
        <w:t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3. 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4.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Периодичность и объем медицинских осмотров устанавливается в соответствии с приложением к настоящему Порядку &lt;1&gt;.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--------------------------------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&lt;1&gt; Статья 213 Трудового кодекса Российской Федерации (Собрание законодательства Российской Федерации, 2002, N 1, ст. 3; 2006, N 27, ст. 2878) (далее - Трудовой кодекс Российской Федерации).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Возглавляет врачебную комиссию врач-профпатолог.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Состав врачебной комиссии утверждается приказом (распоряжением) руководителя медицинской организации.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6. Обязанности по организации проведения предварительных и периодических осмотров работников возлагаются на работодателя &lt;2&gt;.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--------------------------------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&lt;2&gt; Статья 212 Трудового кодекса Российской Федерации.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Медицинская организация обязана качественно осуществить проведение предварительных и периодических осмотров работников.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7. 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 иных медицинских мероприятий в рамках предварительного или периодического осмотра.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lastRenderedPageBreak/>
        <w:t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работу,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 w:rsidR="008D4BEA" w:rsidRPr="008D4BEA" w:rsidRDefault="008D4BEA" w:rsidP="008D4BEA">
      <w:pPr>
        <w:pStyle w:val="2"/>
        <w:shd w:val="clear" w:color="auto" w:fill="FFFFFF"/>
        <w:spacing w:before="120" w:after="12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D4BEA">
        <w:rPr>
          <w:rFonts w:asciiTheme="minorHAnsi" w:hAnsiTheme="minorHAnsi" w:cstheme="minorHAnsi"/>
          <w:color w:val="000000" w:themeColor="text1"/>
          <w:sz w:val="24"/>
          <w:szCs w:val="24"/>
        </w:rPr>
        <w:t>II. Порядок проведения предварительных осмотров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наименование работодателя, электронная почта, контактный телефон;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форма собственности и вид экономической деятельности работодателя по ОКВЭД;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наименование медицинской организации, фактический адрес ее местонахождения и код по ОГРН, электронная почта, контактный телефон;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вид медицинского осмотра;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фамилия, имя, отчество (при наличии), дата рождения, пол работника;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наименование структурного подразделения работодателя (при наличии);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наименование должности (профессии) или вида работы;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вредные и (или) опасные производственные факторы, виды работ, в соответствии со списком контингента;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номер медицинского страхового полиса обязательного и (или) добровольного медицинского страхования.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Направление выдается лицу, поступающему на работу,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Работодатель (его представитель) обязан организовать учет выданных направлений, в том числе в электронном виде.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10. В списке лиц указываются: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наименование профессии (должности) работника согласно штатному расписанию;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наименования вредных производственных факторов, работ в соответствии с приложением к Порядку, а также вредных производственных факторов, установленных в результате специальной оценки условий труда.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направление;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lastRenderedPageBreak/>
        <w:t>- паспорт (или иной документ, удостоверяющий личность);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 &lt;3&gt;);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--------------------------------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&lt;3&gt; Статья 213 Трудового кодекса Российской Федерации.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полис обязательного (добровольного) медицинского страхования.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Медицинская организация, проводящая медицинский осмотр,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Лицо, поступающее на работу, вправе предоставить выписку из медицинской карты пациента, получающего медицинскую помощь в амбулаторных условиях &lt;4&gt;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--------------------------------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&lt;4&gt; Приложение N 1 к приказу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от 09.02.2018 N 2н (зарегистрирован Минюстом России 04.04.2018, регистрационный N 50614) и от 02.11.2020 N 1186н (зарегистрирован Минюстом России 27.11.2020, регистрационный N 61121).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пунктом 7 настоящего Порядка):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12.1. 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 обструктивной болезни легких, заболеваний желудочно-кишечного тракта, 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 питания, физической активности.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12.2. Следующие исследования: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общий анализ крови (гемоглобин, цветной показатель, эритроциты, тромбоциты, лейкоциты, лейкоцитарная формула, СОЭ);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клинический анализ мочи (удельный вес, белок, сахар, микроскопия осадка);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электрокардиография в покое, которую проходят граждане в возрасте от 18 лет и старше;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измерение артериального давления на периферических артериях, которое проходят граждане в возрасте от 18 лет и старше;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lastRenderedPageBreak/>
        <w:t>- 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определение относительного сердечно-сосудистого риска у граждан в возрасте от 18 до 40 лет включительно. Сердечно-сосудистый 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определение абсолютного сердечно-сосудистого риска - у граждан в возрасте старше 40 лет;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 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измерение внутриглазного давления при прохождении предварительного осмотра выполняется у граждан в возрасте с 40 лет и старше.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12.3. Осмотр врача-терапевта, врача-невролога, врача-психиатра и врача-нарколога.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12.4. 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Иные исследования и осмотры врачей-специалистов проводятся в случаях, установленных приложением к настоящему Порядку.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При проведении предварительного осмотра лиц, контактирующих с веществами, отмеченными в приложении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Для "К", "Ф" - проводится цифровая рентгенография легких в двух проекциях.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Работодатель вправе организовать лицам, поступающим на работу,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 xml:space="preserve">14.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r w:rsidRPr="008D4BEA">
        <w:rPr>
          <w:rFonts w:asciiTheme="minorHAnsi" w:hAnsiTheme="minorHAnsi" w:cstheme="minorHAnsi"/>
          <w:color w:val="000000" w:themeColor="text1"/>
        </w:rPr>
        <w:lastRenderedPageBreak/>
        <w:t>приложением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работу, самостоятельно в рамках программы государственной гарантии бесплатного оказания гражданам медицинской помощи &lt;5&gt;.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--------------------------------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&lt;5&gt; Приказ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02.06.2016, регистрационный N 42397).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15. По окончании прохождения работником предварительного осмотра медицинской организацией оформляется заключение по его результатам (далее - Заключение).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16. В Заключении указываются: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дата выдачи Заключения;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фамилия, имя, отчество (при наличии), дата рождения, пол лица, поступающего на работу;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наименование работодателя;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наименование структурного подразделения работодателя (при наличии), должности (профессии) или вида работы;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наименование вредных и (или) опасных производственных факторов, видов работ;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Заключение подписывается председателем врачебной комиссии с указанием его фамилии и инициалов и заверяется печатью (при наличии) медицинской организации, проводившей медицинский осмотр.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lastRenderedPageBreak/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8D4BEA" w:rsidRPr="008D4BEA" w:rsidRDefault="008D4BEA" w:rsidP="008D4BEA">
      <w:pPr>
        <w:pStyle w:val="2"/>
        <w:shd w:val="clear" w:color="auto" w:fill="FFFFFF"/>
        <w:spacing w:before="120" w:after="12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D4BEA">
        <w:rPr>
          <w:rFonts w:asciiTheme="minorHAnsi" w:hAnsiTheme="minorHAnsi" w:cstheme="minorHAnsi"/>
          <w:color w:val="000000" w:themeColor="text1"/>
          <w:sz w:val="24"/>
          <w:szCs w:val="24"/>
        </w:rPr>
        <w:t>III. Порядок проведения периодических осмотров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приложением к настоящему Порядку.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В случае введения в соответствии с Федеральным законом от 21 декабря 1994 г. N 68-ФЗ "О защите населения и территорий от чрезвычайных ситуаций природного и техногенного характера" &lt;6&gt; режима повышенной готовности или режима чрезвычайной ситуации проведение периодических осмотров, указанных в приложении к настоящему Порядку, за исключением пунктов 23 - 27, а также случаев, когда условия труда отнесены к подклассам 3.3 и 3.4 в соответствии с Федеральным законом от 28 декабря 2013 г. N 426-ФЗ "О специальной оценке условий труда" &lt;7&gt;, по решению работодателя может быть отложено, но не более чем на 6 месяцев.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--------------------------------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&lt;6&gt; Собрание законодательства Российской Федерации, 1994, N 35, ст. 3648; 2020, N 14, ст. 2028.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&lt;7&gt; Собрание законодательства Российской Федерации, 2013, N 52, ст. 6991; 2019, N 52, ст. 7769.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19.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20. Периодические медицинские осмотры проходят работники: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занятые на работах с вредными и (или) опасными условиями труда (в том числе на подземных работах), а также на работах, связанных с движением транспорта &lt;8&gt;;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--------------------------------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&lt;8&gt; Приказ Минздрава России и Минтруда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выполняющие работы, предусмотренные приложением к Порядку.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21. В списке работников, подлежащих периодическим осмотрам, указывается: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наименование профессии (должности) работника согласно штатному расписанию;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наименования вредных производственных факторов, работ в соответствии с приложением к Порядку, а также вредных производственных факторов, установленных в результате специальной оценки условий труда.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 xml:space="preserve">22. 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 &lt;9&gt;, разработанный и </w:t>
      </w:r>
      <w:r w:rsidRPr="008D4BEA">
        <w:rPr>
          <w:rFonts w:asciiTheme="minorHAnsi" w:hAnsiTheme="minorHAnsi" w:cstheme="minorHAnsi"/>
          <w:color w:val="000000" w:themeColor="text1"/>
        </w:rPr>
        <w:lastRenderedPageBreak/>
        <w:t>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--------------------------------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&lt;9&gt; Часть вторая статьи 213 Трудового кодекса Российской Федерации.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В поименных списках указываются: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фамилия, имя, отчество (при наличии) работника;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профессия (должность) работника, стаж работы в ней;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наименование структурного подразделения работодателя (при наличии);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наименование вредных производственных факторов или видов работ.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24. Поименные списки составляются и утверждаются работодателем (его уполномоченным представителем) и не позднее чем за 2 месяца до согласованной с медицинской организацией датой начала проведения периодического осмотра и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пунктом 9 настоящего Порядка.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26. Медицинская организация в срок не позднее 10 рабочих дней с момента получения от работодателя поименного списка (но не позднее 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27. Работодатель не позднее чем за 10 рабочих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28. 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врачей-специалистов, а также виды и объемы необходимых лабораторных и функциональных исследований в соответствии с приложением с приложением к настоящему Порядку и приложением N 2 к настоящему Приказу.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пункте 11 настоящего Порядка.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30. На работника, проходящего периодический осмотр, в медицинской организации оформляются документы, установленные пунктом 13 настоящего Порядка (при отсутствии).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lastRenderedPageBreak/>
        <w:t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31. При проведении периодических осмотров обследуемые лица в соответствии с периодичностью осмотров, указанной в пункте 18 настоящего Порядка, проходят (за исключением осмотров и исследований, результаты которых учтены в соответствии с пунктом 7 настоящего Порядка):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31.1. 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 обструктивной болезни легких, заболеваний желудочно-кишечного тракта, 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 питания, физической активности.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31.2. Следующие исследования: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общий анализ крови (гемоглобин, цветной показатель, эритроциты, тромбоциты, лейкоциты, лейкоцитарная формула, скорость оседания эритроцитов);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клинический анализ мочи (удельный вес, белок, сахар, микроскопия осадка);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электрокардиография в покое, проводится для граждан в возрасте 18 лет и старше;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измерение артериального давления на периферических артериях, проводится для граждан в возрасте 18 лет и старше;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определение уровня общего холестерина в крови (допускается использование экспресс-метода), проводится для граждан в возрасте 18 лет и старше;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исследование уровня глюкозы в крови натощак (допускается использование экспресс-метода), проводится для граждан в возрасте 18 лет и старше;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определение относительного сердечно-сосудистого риска у граждан в возрасте от 18 до 40 лет включительно. Сердечно-сосудистый 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определение абсолютного сердечно-сосудистого риска - у граждан в возрасте старше 40 лет;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измерение внутриглазного давления при прохождении периодического осмотра, начиная с 40 лет.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31.3. Осмотр врача-терапевта, врача-невролога, врача-психиатра и врача-нарколога.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31.4. 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lastRenderedPageBreak/>
        <w:t>- 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Иные исследования и осмотры врачей-специалистов проводятся в случаях, установленных приложением к настоящему Порядку.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При проведении периодического осмотра работников, контактирующих с веществами, отмеченными в приложении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Для "К", "Ф" - проводится цифровая рентгенография легких в двух проекциях.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32.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приложением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 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Указанные в абзаце втором настоящего пункта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33. По окончании прохождения работником периодического осмотра медицинской организацией оформляется Заключение по его результатам в соответствии с пунктом 16 настоящего Порядка.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&lt;10&gt;,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lastRenderedPageBreak/>
        <w:t>--------------------------------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&lt;10&gt; Статья 14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 &lt;11&gt;.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--------------------------------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&lt;11&gt; Приказ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от 02.06.2016, регистрационный номер N 42397).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&lt;12&gt;.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--------------------------------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&lt;12&gt; Пункт 3 части 2 статьи 46 Федерального закона от 21.11.2011 N 323-ФЗ.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37. 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 профпатологии 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 профпатологии, либо в случаях, предусмотренных законодательством Российской Федерации - в центры профпатологии Федерального медико-биологического агентства, где хранится в течение 50 лет.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38. Центр профпатологии 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указанной медицинской 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39.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40. Для работников, занятых на работах во вредных и (или) опасных условиях труда, первый периодический осмотр в центре профпатологии 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 профпатологии проводятся один раз в пять лет.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Работники, имеющие стойкие последствия несчастных случаев на производстве, один раз в пять лет проходят периодические осмотры в центрах профпатологии.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lastRenderedPageBreak/>
        <w:t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 профпатологии.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В районах Крайнего Севера и приравненных к ним местностях, а также в случае отсутствия центра профпатологии 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 профпатологии. Работники перед проведением периодических осмотров мобильными медицинскими бригадами врачей-специалистов центров профпатологии 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 профпатологии могут проводиться в том числе с использованием мобильных медицинских комплексов.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Врачам-специалистам центра профпатологии 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В год проведения данного осмотра периодический осмотр в другой медицинской организации не проводится.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41. 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 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42. Центр 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Положением о расследовании и учете профессиональных заболеваний, утвержденных постановлением Правительства Российской Федерации от 15.12.2000 N 967 &lt;13&gt;.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--------------------------------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&lt;13&gt; Собрание законодательства Российской Федерации, 2000, N 52, ст. 5149.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 профпатологии или специализированную медицинскую 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 xml:space="preserve">45.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</w:t>
      </w:r>
      <w:r w:rsidRPr="008D4BEA">
        <w:rPr>
          <w:rFonts w:asciiTheme="minorHAnsi" w:hAnsiTheme="minorHAnsi" w:cstheme="minorHAnsi"/>
          <w:color w:val="000000" w:themeColor="text1"/>
        </w:rPr>
        <w:lastRenderedPageBreak/>
        <w:t>санитарно-эпидемиологического благополучия населения, и представителями работодателя составляет заключительный акт.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В заключительном акте указывается: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наименование медицинской организации, проводившей переодический осмотр, адрес ее местонахождения и код по ОГРН;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дата составления акта;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наименование работодателя;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численность работников, занятых на работах с вредными и (или) опасными условиями труда;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процент охвата работников периодическим медицинским осмотром;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численность работников, не завершивших периодический медицинский осмотр, в том числе женщин;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список работников, не завершивших периодический медицинский осмотр;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численность работников, не прошедших периодический медицинский осмотр, в том числе женщин;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список работников, не прошедших периодический медицинский осмотр;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численность работников, не имеющих медицинские противопоказания к работе;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численность работников, имеющих медицинские противопоказания к работе;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численность работников, нуждающихся в проведении дополнительного обследования;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численность работников, нуждающихся в обследовании в центре профпатологии;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численность работников, нуждающихся в амбулаторном обследовании и лечении;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численность работников, нуждающихся в стационарном обследовании и лечении;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численность работников, нуждающихся в санаторно-курортном лечении;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численность работников, нуждающихся в диспансерном наблюдении;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lastRenderedPageBreak/>
        <w:t>- 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(далее - МКБ);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перечень впервые установленных профессиональных заболеваний с указанием класса заболеваний по МКБ;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перечень впервые установленных инфекционных заболеваний (отравлений), связанных с условиями труда;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результаты выполнения рекомендаций предыдущего заключительного акта;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46. Заключительный акт подписывается председателем врачебной комиссии и заверяется печатью медицинской организации (при наличии).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 профпатологии 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48. Медицинские организации, проводившие периодические осмотры, по их окончании: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 направляют копию выписки, указанной в абзаце втором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 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 профпатологии Министерства здравоохранения Российской Федерации.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49. Центр профпатологии 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</w:p>
    <w:p w:rsidR="008D4BEA" w:rsidRPr="008D4BEA" w:rsidRDefault="008D4BEA" w:rsidP="008D4BEA">
      <w:pPr>
        <w:pStyle w:val="2"/>
        <w:shd w:val="clear" w:color="auto" w:fill="FFFFFF"/>
        <w:spacing w:before="120" w:after="12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D4BEA">
        <w:rPr>
          <w:rFonts w:asciiTheme="minorHAnsi" w:hAnsiTheme="minorHAnsi" w:cstheme="minorHAnsi"/>
          <w:color w:val="000000" w:themeColor="text1"/>
          <w:sz w:val="24"/>
          <w:szCs w:val="24"/>
        </w:rPr>
        <w:t>Приложение. Периодичность и объем обязательных предварительных и периодических медицинских осмотров работников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5152"/>
        <w:gridCol w:w="698"/>
        <w:gridCol w:w="913"/>
        <w:gridCol w:w="3330"/>
      </w:tblGrid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N п/п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Наименование вредных и (или) опасных производственных факторов &lt;1&gt;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Периодичность осмотров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Участие врачей-специалистов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Лабораторные и функциональные исследования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8D4BEA" w:rsidRPr="008D4BEA" w:rsidTr="008D4BEA"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I. Химические факторы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Азота неорганические соединения (в том числе азота оксиды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F2D03B4" wp14:editId="5CF3F29F">
                  <wp:extent cx="170180" cy="223520"/>
                  <wp:effectExtent l="0" t="0" r="1270" b="5080"/>
                  <wp:docPr id="226" name="Рисунок 226" descr="https://mobile.olimpoks.ru/Prepare/Doc/1035/5/843a5a80-6079-412f-ac5c-39031054ba5d/i/5471d910-14f1-4766-a36b-a23769de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obile.olimpoks.ru/Prepare/Doc/1035/5/843a5a80-6079-412f-ac5c-39031054ba5d/i/5471d910-14f1-4766-a36b-a23769de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азота диоксид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5AF9CA0" wp14:editId="0D1857F5">
                  <wp:extent cx="170180" cy="223520"/>
                  <wp:effectExtent l="0" t="0" r="1270" b="5080"/>
                  <wp:docPr id="225" name="Рисунок 225" descr="https://mobile.olimpoks.ru/Prepare/Doc/1035/5/843a5a80-6079-412f-ac5c-39031054ba5d/i/5471d910-14f1-4766-a36b-a23769de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obile.olimpoks.ru/Prepare/Doc/1035/5/843a5a80-6079-412f-ac5c-39031054ba5d/i/5471d910-14f1-4766-a36b-a23769de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уровня ретикулоцитов, метгемоглобина в крови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Азотсодержащие органические соединения (в том числе амины, амиды, анилиды, гидразин и его производные, нитросоединения и прочие производные: NN-диметилацетамид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9F2FD76" wp14:editId="79F27F31">
                  <wp:extent cx="159385" cy="223520"/>
                  <wp:effectExtent l="0" t="0" r="0" b="5080"/>
                  <wp:docPr id="224" name="Рисунок 224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NN-диметилформамид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7066738" wp14:editId="7BB2C940">
                  <wp:extent cx="159385" cy="223520"/>
                  <wp:effectExtent l="0" t="0" r="0" b="5080"/>
                  <wp:docPr id="223" name="Рисунок 223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капролактам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4DF8A66" wp14:editId="5ECD1F21">
                  <wp:extent cx="191135" cy="201930"/>
                  <wp:effectExtent l="0" t="0" r="0" b="7620"/>
                  <wp:docPr id="222" name="Рисунок 222" descr="https://mobile.olimpoks.ru/Prepare/Doc/1035/5/843a5a80-6079-412f-ac5c-39031054ba5d/i/5514033f-5d85-4095-b95f-a6521c1bd61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obile.olimpoks.ru/Prepare/Doc/1035/5/843a5a80-6079-412f-ac5c-39031054ba5d/i/5514033f-5d85-4095-b95f-a6521c1bd61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(гексагидро-2Н-азепин-2-он)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Альдегиды алифатические (предельные и непредельные) и ароматические (формальдегид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E30180A" wp14:editId="16173CC9">
                  <wp:extent cx="287020" cy="138430"/>
                  <wp:effectExtent l="0" t="0" r="0" b="0"/>
                  <wp:docPr id="221" name="Рисунок 221" descr="https://mobile.olimpoks.ru/Prepare/Doc/1035/5/843a5a80-6079-412f-ac5c-39031054ba5d/i/476fc7d6-2e2f-42c5-82d5-ba7b6fde5d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obile.olimpoks.ru/Prepare/Doc/1035/5/843a5a80-6079-412f-ac5c-39031054ba5d/i/476fc7d6-2e2f-42c5-82d5-ba7b6fde5dc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ацетальдегид, проп-2-ен-1-аль (акролеин), бензальдегид, бензол-1,2-дикарбальдегид (фталевый альдегид)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Альдегиды и кетоны галогенопроизводные (хлорбензальдегид (4-хлорбензальдегид), фторацетон, хлорацетофенон)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Алюминий и его соединения,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1.5.1.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Алюмоплатиновые катализаторы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48395F5" wp14:editId="171C8E8E">
                  <wp:extent cx="159385" cy="223520"/>
                  <wp:effectExtent l="0" t="0" r="0" b="5080"/>
                  <wp:docPr id="220" name="Рисунок 220" descr="https://mobile.olimpoks.ru/Prepare/Doc/1035/5/843a5a80-6079-412f-ac5c-39031054ba5d/i/cbdbae47-1e71-404c-abcd-48d1df2e5c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obile.olimpoks.ru/Prepare/Doc/1035/5/843a5a80-6079-412f-ac5c-39031054ba5d/i/cbdbae47-1e71-404c-abcd-48d1df2e5c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1.6.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Бериллий и его соединения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D959A0E" wp14:editId="2F43D4F7">
                  <wp:extent cx="212725" cy="170180"/>
                  <wp:effectExtent l="0" t="0" r="0" b="1270"/>
                  <wp:docPr id="219" name="Рисунок 219" descr="https://mobile.olimpoks.ru/Prepare/Doc/1035/5/843a5a80-6079-412f-ac5c-39031054ba5d/i/72c02946-f08e-4bb8-bb80-0fbf575cf3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obile.olimpoks.ru/Prepare/Doc/1035/5/843a5a80-6079-412f-ac5c-39031054ba5d/i/72c02946-f08e-4bb8-bb80-0fbf575cf3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Врач-офгальмолог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уровня ретикулоцитов в крови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1.7.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Бор и его соединения,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1.7.1.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Борная кислота, бор нитрид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84DE551" wp14:editId="3F63293F">
                  <wp:extent cx="191135" cy="191135"/>
                  <wp:effectExtent l="0" t="0" r="0" b="0"/>
                  <wp:docPr id="218" name="Рисунок 218" descr="https://mobile.olimpoks.ru/Prepare/Doc/1035/5/843a5a80-6079-412f-ac5c-39031054ba5d/i/c5c749fc-01ce-4feb-ac1d-6c45056f10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obile.olimpoks.ru/Prepare/Doc/1035/5/843a5a80-6079-412f-ac5c-39031054ba5d/i/c5c749fc-01ce-4feb-ac1d-6c45056f10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бор трифторид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A32210A" wp14:editId="502A5D97">
                  <wp:extent cx="170180" cy="223520"/>
                  <wp:effectExtent l="0" t="0" r="1270" b="5080"/>
                  <wp:docPr id="217" name="Рисунок 217" descr="https://mobile.olimpoks.ru/Prepare/Doc/1035/5/843a5a80-6079-412f-ac5c-39031054ba5d/i/5471d910-14f1-4766-a36b-a23769de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obile.olimpoks.ru/Prepare/Doc/1035/5/843a5a80-6079-412f-ac5c-39031054ba5d/i/5471d910-14f1-4766-a36b-a23769de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тетраБор карбид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4554559" wp14:editId="5652127D">
                  <wp:extent cx="191135" cy="191135"/>
                  <wp:effectExtent l="0" t="0" r="0" b="0"/>
                  <wp:docPr id="216" name="Рисунок 216" descr="https://mobile.olimpoks.ru/Prepare/Doc/1035/5/843a5a80-6079-412f-ac5c-39031054ba5d/i/c5c749fc-01ce-4feb-ac1d-6c45056f10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obile.olimpoks.ru/Prepare/Doc/1035/5/843a5a80-6079-412f-ac5c-39031054ba5d/i/c5c749fc-01ce-4feb-ac1d-6c45056f10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тетраБор трисилицид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59C373A" wp14:editId="74FF8289">
                  <wp:extent cx="191135" cy="191135"/>
                  <wp:effectExtent l="0" t="0" r="0" b="0"/>
                  <wp:docPr id="215" name="Рисунок 215" descr="https://mobile.olimpoks.ru/Prepare/Doc/1035/5/843a5a80-6079-412f-ac5c-39031054ba5d/i/c5c749fc-01ce-4feb-ac1d-6c45056f10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obile.olimpoks.ru/Prepare/Doc/1035/5/843a5a80-6079-412f-ac5c-39031054ba5d/i/c5c749fc-01ce-4feb-ac1d-6c45056f10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1.7.2.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Бороводороды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93FB324" wp14:editId="6BC818CF">
                  <wp:extent cx="170180" cy="223520"/>
                  <wp:effectExtent l="0" t="0" r="1270" b="5080"/>
                  <wp:docPr id="214" name="Рисунок 214" descr="https://mobile.olimpoks.ru/Prepare/Doc/1035/5/843a5a80-6079-412f-ac5c-39031054ba5d/i/5471d910-14f1-4766-a36b-a23769de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obile.olimpoks.ru/Prepare/Doc/1035/5/843a5a80-6079-412f-ac5c-39031054ba5d/i/5471d910-14f1-4766-a36b-a23769de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1.8.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Галогены,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1.8.1.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Хлор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66CA7E5" wp14:editId="4171EF35">
                  <wp:extent cx="170180" cy="223520"/>
                  <wp:effectExtent l="0" t="0" r="1270" b="5080"/>
                  <wp:docPr id="213" name="Рисунок 213" descr="https://mobile.olimpoks.ru/Prepare/Doc/1035/5/843a5a80-6079-412f-ac5c-39031054ba5d/i/5471d910-14f1-4766-a36b-a23769de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obile.olimpoks.ru/Prepare/Doc/1035/5/843a5a80-6079-412f-ac5c-39031054ba5d/i/5471d910-14f1-4766-a36b-a23769de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1.8.1.1.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Хлора неорганические соединения (гидрохлорид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AF29733" wp14:editId="579F5C4A">
                  <wp:extent cx="170180" cy="223520"/>
                  <wp:effectExtent l="0" t="0" r="1270" b="5080"/>
                  <wp:docPr id="212" name="Рисунок 212" descr="https://mobile.olimpoks.ru/Prepare/Doc/1035/5/843a5a80-6079-412f-ac5c-39031054ba5d/i/5471d910-14f1-4766-a36b-a23769de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obile.olimpoks.ru/Prepare/Doc/1035/5/843a5a80-6079-412f-ac5c-39031054ba5d/i/5471d910-14f1-4766-a36b-a23769de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кислоты, оксиды)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1.8.1.2.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Хлорсодержащие органические соединения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1.8.2.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Бром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7A457C8" wp14:editId="16C83F6B">
                  <wp:extent cx="212725" cy="212725"/>
                  <wp:effectExtent l="0" t="0" r="0" b="0"/>
                  <wp:docPr id="211" name="Рисунок 211" descr="https://mobile.olimpoks.ru/Prepare/Doc/1035/5/843a5a80-6079-412f-ac5c-39031054ba5d/i/06376453-1522-4669-b4fb-b271849d41f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obile.olimpoks.ru/Prepare/Doc/1035/5/843a5a80-6079-412f-ac5c-39031054ba5d/i/06376453-1522-4669-b4fb-b271849d41f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1.8.2.1.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Брома неорганические соединения (бром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B35A259" wp14:editId="73A1E5D4">
                  <wp:extent cx="212725" cy="212725"/>
                  <wp:effectExtent l="0" t="0" r="0" b="0"/>
                  <wp:docPr id="210" name="Рисунок 210" descr="https://mobile.olimpoks.ru/Prepare/Doc/1035/5/843a5a80-6079-412f-ac5c-39031054ba5d/i/06376453-1522-4669-b4fb-b271849d41f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obile.olimpoks.ru/Prepare/Doc/1035/5/843a5a80-6079-412f-ac5c-39031054ba5d/i/06376453-1522-4669-b4fb-b271849d41f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1.8.2.2.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Бромсодержащие органические соединения (в том числе бромбензол, бромгексан, бромметан)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1.8.3.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Йод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1.8.3.1.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Йода неорганические соединения (йод, оксиды, кислоты и прочие)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1.8.3.2.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Йодсодержащие органические соединения (в том числе йодбензол, йодметилбензол)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1.8.4.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Фтор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4FAEA62" wp14:editId="48FE6886">
                  <wp:extent cx="170180" cy="223520"/>
                  <wp:effectExtent l="0" t="0" r="1270" b="5080"/>
                  <wp:docPr id="209" name="Рисунок 209" descr="https://mobile.olimpoks.ru/Prepare/Doc/1035/5/843a5a80-6079-412f-ac5c-39031054ba5d/i/5471d910-14f1-4766-a36b-a23769de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obile.olimpoks.ru/Prepare/Doc/1035/5/843a5a80-6079-412f-ac5c-39031054ba5d/i/5471d910-14f1-4766-a36b-a23769de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 Рентгенография длинных трубчатых костей (фтор и его соединения) 1 раз в 2 года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1.8.4.1.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Фтора неорганические соединения (в том числе фтор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2FCBBFD" wp14:editId="14C4B48D">
                  <wp:extent cx="170180" cy="223520"/>
                  <wp:effectExtent l="0" t="0" r="1270" b="5080"/>
                  <wp:docPr id="208" name="Рисунок 208" descr="https://mobile.olimpoks.ru/Prepare/Doc/1035/5/843a5a80-6079-412f-ac5c-39031054ba5d/i/5471d910-14f1-4766-a36b-a23769de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obile.olimpoks.ru/Prepare/Doc/1035/5/843a5a80-6079-412f-ac5c-39031054ba5d/i/5471d910-14f1-4766-a36b-a23769de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гидрофторид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94F3E51" wp14:editId="50169300">
                  <wp:extent cx="201930" cy="180975"/>
                  <wp:effectExtent l="0" t="0" r="7620" b="9525"/>
                  <wp:docPr id="207" name="Рисунок 207" descr="https://mobile.olimpoks.ru/Prepare/Doc/1035/5/843a5a80-6079-412f-ac5c-39031054ba5d/i/c9689ec8-d7c0-460d-8783-cd60e206bd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obile.olimpoks.ru/Prepare/Doc/1035/5/843a5a80-6079-412f-ac5c-39031054ba5d/i/c9689ec8-d7c0-460d-8783-cd60e206bd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аммоний фторид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D123E38" wp14:editId="0FE9AE4F">
                  <wp:extent cx="159385" cy="223520"/>
                  <wp:effectExtent l="0" t="0" r="0" b="5080"/>
                  <wp:docPr id="206" name="Рисунок 206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соединения металлов с фтором: барий дифторид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2D0B683" wp14:editId="6BF680B3">
                  <wp:extent cx="159385" cy="223520"/>
                  <wp:effectExtent l="0" t="0" r="0" b="5080"/>
                  <wp:docPr id="205" name="Рисунок 205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калий фторид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AB44D4F" wp14:editId="2206BA53">
                  <wp:extent cx="159385" cy="223520"/>
                  <wp:effectExtent l="0" t="0" r="0" b="5080"/>
                  <wp:docPr id="204" name="Рисунок 204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литий фторид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726C7D5" wp14:editId="25CD33BC">
                  <wp:extent cx="159385" cy="223520"/>
                  <wp:effectExtent l="0" t="0" r="0" b="5080"/>
                  <wp:docPr id="203" name="Рисунок 203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натрий фторид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C4688CA" wp14:editId="48FA90E3">
                  <wp:extent cx="159385" cy="223520"/>
                  <wp:effectExtent l="0" t="0" r="0" b="5080"/>
                  <wp:docPr id="202" name="Рисунок 202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криолитР, олово фторид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F9536B2" wp14:editId="2A602986">
                  <wp:extent cx="159385" cy="223520"/>
                  <wp:effectExtent l="0" t="0" r="0" b="5080"/>
                  <wp:docPr id="201" name="Рисунок 201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1.8.4.2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Фторорганические соединения и фторхлорорганические соединения (в том числе дихлорфторметан, дихлорфторметилбензол, фторхлорэтан)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1.9.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Карбонилдихлорид (фосген)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625D1DF" wp14:editId="33F129D6">
                  <wp:extent cx="170180" cy="223520"/>
                  <wp:effectExtent l="0" t="0" r="1270" b="5080"/>
                  <wp:docPr id="200" name="Рисунок 200" descr="https://mobile.olimpoks.ru/Prepare/Doc/1035/5/843a5a80-6079-412f-ac5c-39031054ba5d/i/5471d910-14f1-4766-a36b-a23769de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obile.olimpoks.ru/Prepare/Doc/1035/5/843a5a80-6079-412f-ac5c-39031054ba5d/i/5471d910-14f1-4766-a36b-a23769de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1.10.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Гидразин и его производные: фенилгидразин гидрохлорид, борингидразин, диметилгидразин (гептил)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5DEB7B4" wp14:editId="0C3A60BE">
                  <wp:extent cx="180975" cy="201930"/>
                  <wp:effectExtent l="0" t="0" r="9525" b="7620"/>
                  <wp:docPr id="199" name="Рисунок 199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 Исследование уровня ретикулоцитов, метгемоглобина в крови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Дибензодиоксины полихлорированные (ПХДД), дибензофураны полихлорированные, 2,3,4,7,8-пентахлордибензофуран, бифенилы полибромированные и полихлорированные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69DFF2A" wp14:editId="6652B331">
                  <wp:extent cx="180975" cy="201930"/>
                  <wp:effectExtent l="0" t="0" r="9525" b="7620"/>
                  <wp:docPr id="198" name="Рисунок 198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2,3,7,8-тетрахлордибензо-пара-диоксин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DB13CD7" wp14:editId="6377B602">
                  <wp:extent cx="180975" cy="201930"/>
                  <wp:effectExtent l="0" t="0" r="9525" b="7620"/>
                  <wp:docPr id="197" name="Рисунок 197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3,3',4,4',5-пентахлорбифенил (ПХБ-126) 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28E4385" wp14:editId="26C10229">
                  <wp:extent cx="180975" cy="201930"/>
                  <wp:effectExtent l="0" t="0" r="9525" b="7620"/>
                  <wp:docPr id="196" name="Рисунок 196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диметилкарбамоилхлорид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57CA541" wp14:editId="29DC8E99">
                  <wp:extent cx="180975" cy="201930"/>
                  <wp:effectExtent l="0" t="0" r="9525" b="7620"/>
                  <wp:docPr id="195" name="Рисунок 195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Офтальмоскопия глазного дна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Кадмий и его соединения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D575136" wp14:editId="69D33EFC">
                  <wp:extent cx="180975" cy="201930"/>
                  <wp:effectExtent l="0" t="0" r="9525" b="7620"/>
                  <wp:docPr id="194" name="Рисунок 194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кадмий ртуть теллур (твердый раствор) 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824367E" wp14:editId="504B5DA8">
                  <wp:extent cx="180975" cy="201930"/>
                  <wp:effectExtent l="0" t="0" r="9525" b="7620"/>
                  <wp:docPr id="193" name="Рисунок 193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октадеканоат кадмия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654E6B8" wp14:editId="3224283E">
                  <wp:extent cx="180975" cy="201930"/>
                  <wp:effectExtent l="0" t="0" r="9525" b="7620"/>
                  <wp:docPr id="192" name="Рисунок 192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Врач-хирург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Карбонилы металлов, в том числе железо пентакарбонил, кобальт гидридотетракарбонил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0288EB1" wp14:editId="1EF6F0AC">
                  <wp:extent cx="212725" cy="212725"/>
                  <wp:effectExtent l="0" t="0" r="0" b="0"/>
                  <wp:docPr id="191" name="Рисунок 191" descr="https://mobile.olimpoks.ru/Prepare/Doc/1035/5/843a5a80-6079-412f-ac5c-39031054ba5d/i/06376453-1522-4669-b4fb-b271849d41f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mobile.olimpoks.ru/Prepare/Doc/1035/5/843a5a80-6079-412f-ac5c-39031054ba5d/i/06376453-1522-4669-b4fb-b271849d41f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Кетоны,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уровня ретикулоцитов, тромбоцитов в крови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1.14.1.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Врач-офгальмолог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уровня ретикулоцитов, тромбоцитов в крови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1.14.2.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Пропан-2-он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27BBE32" wp14:editId="603C311F">
                  <wp:extent cx="159385" cy="223520"/>
                  <wp:effectExtent l="0" t="0" r="0" b="5080"/>
                  <wp:docPr id="190" name="Рисунок 190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(ацетон)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Кислоты органические: метановая (муравьиная), этановая (уксусная), бутановая (масляная), пропионовая, 1-метилбутановая (изовалериановая), этадионовая кислота дигидрат 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уровня ретикулоцитов, тромбоцитов в крови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1.15.1.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Бензол-1,3-дикарбоновая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0354B82" wp14:editId="179E6B28">
                  <wp:extent cx="191135" cy="191135"/>
                  <wp:effectExtent l="0" t="0" r="0" b="0"/>
                  <wp:docPr id="189" name="Рисунок 189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(изофталевая) и бензол-1,4-дикарбоновая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381A876" wp14:editId="1028914A">
                  <wp:extent cx="191135" cy="191135"/>
                  <wp:effectExtent l="0" t="0" r="0" b="0"/>
                  <wp:docPr id="188" name="Рисунок 188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(терефталевая) кислоты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1.16.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Кремния органические соединения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F5A8870" wp14:editId="4F31389B">
                  <wp:extent cx="191135" cy="191135"/>
                  <wp:effectExtent l="0" t="0" r="0" b="0"/>
                  <wp:docPr id="187" name="Рисунок 187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(силаны), в том числе трихлор (хлорметил) силан, фенилтрихлорсилан, трихлорсилан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1.17.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Марганец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E557F55" wp14:editId="21029E5F">
                  <wp:extent cx="159385" cy="223520"/>
                  <wp:effectExtent l="0" t="0" r="0" b="5080"/>
                  <wp:docPr id="186" name="Рисунок 186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и его соединения, в том числе марганец карбонат гидрат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C8268B7" wp14:editId="31F83C40">
                  <wp:extent cx="191135" cy="201930"/>
                  <wp:effectExtent l="0" t="0" r="0" b="7620"/>
                  <wp:docPr id="185" name="Рисунок 185" descr="https://mobile.olimpoks.ru/Prepare/Doc/1035/5/843a5a80-6079-412f-ac5c-39031054ba5d/i/61163cff-106c-412c-b395-c57ba17972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mobile.olimpoks.ru/Prepare/Doc/1035/5/843a5a80-6079-412f-ac5c-39031054ba5d/i/61163cff-106c-412c-b395-c57ba17972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марганец нитрат гексагидрат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B2C4230" wp14:editId="0BF3E43D">
                  <wp:extent cx="191135" cy="201930"/>
                  <wp:effectExtent l="0" t="0" r="0" b="7620"/>
                  <wp:docPr id="184" name="Рисунок 184" descr="https://mobile.olimpoks.ru/Prepare/Doc/1035/5/843a5a80-6079-412f-ac5c-39031054ba5d/i/61163cff-106c-412c-b395-c57ba17972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mobile.olimpoks.ru/Prepare/Doc/1035/5/843a5a80-6079-412f-ac5c-39031054ba5d/i/61163cff-106c-412c-b395-c57ba17972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марганец сульфат пентагидрат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6879F80" wp14:editId="3BFEB2D7">
                  <wp:extent cx="191135" cy="191135"/>
                  <wp:effectExtent l="0" t="0" r="0" b="0"/>
                  <wp:docPr id="183" name="Рисунок 183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марганец трикарбонилциклопентадиен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51FA491" wp14:editId="19F92CF0">
                  <wp:extent cx="159385" cy="223520"/>
                  <wp:effectExtent l="0" t="0" r="0" b="5080"/>
                  <wp:docPr id="182" name="Рисунок 182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уровня ретикулоцитов в крови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1.18.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Медь, золото, серебро и их соединения,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1.18.1.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Медь и ее соединения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1.18.2.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Золото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73DBA00" wp14:editId="66153810">
                  <wp:extent cx="191135" cy="191135"/>
                  <wp:effectExtent l="0" t="0" r="0" b="0"/>
                  <wp:docPr id="181" name="Рисунок 181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и его соединения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1.18.3.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Серебро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714A224" wp14:editId="4D9D213C">
                  <wp:extent cx="159385" cy="223520"/>
                  <wp:effectExtent l="0" t="0" r="0" b="5080"/>
                  <wp:docPr id="180" name="Рисунок 180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и его соединения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1.19.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Металлы щелочные, щелочноземельные, редкоземельные и их соединения,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1.19.1.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Натрий, калий, литий, рубидий, цезий, цезиевая соль хлорированного бисдикарбонил кобальта и прочие; кальций, магний, стронций, барий, магнид меди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010D2B1" wp14:editId="406F8640">
                  <wp:extent cx="191135" cy="191135"/>
                  <wp:effectExtent l="0" t="0" r="0" b="0"/>
                  <wp:docPr id="179" name="Рисунок 179" descr="https://mobile.olimpoks.ru/Prepare/Doc/1035/5/843a5a80-6079-412f-ac5c-39031054ba5d/i/c5c749fc-01ce-4feb-ac1d-6c45056f10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mobile.olimpoks.ru/Prepare/Doc/1035/5/843a5a80-6079-412f-ac5c-39031054ba5d/i/c5c749fc-01ce-4feb-ac1d-6c45056f10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магний додекаборид; лантан, иттрий, скандий, церий и их соединения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 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1.19.2.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Кобальт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17E16B3" wp14:editId="2D399583">
                  <wp:extent cx="191135" cy="191135"/>
                  <wp:effectExtent l="0" t="0" r="0" b="0"/>
                  <wp:docPr id="178" name="Рисунок 178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молибден, вольфрам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5299D2E" wp14:editId="787FB856">
                  <wp:extent cx="191135" cy="191135"/>
                  <wp:effectExtent l="0" t="0" r="0" b="0"/>
                  <wp:docPr id="177" name="Рисунок 177" descr="https://mobile.olimpoks.ru/Prepare/Doc/1035/5/843a5a80-6079-412f-ac5c-39031054ba5d/i/c5c749fc-01ce-4feb-ac1d-6c45056f10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mobile.olimpoks.ru/Prepare/Doc/1035/5/843a5a80-6079-412f-ac5c-39031054ba5d/i/c5c749fc-01ce-4feb-ac1d-6c45056f10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тантал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6CFB826" wp14:editId="79D85BD9">
                  <wp:extent cx="191135" cy="191135"/>
                  <wp:effectExtent l="0" t="0" r="0" b="0"/>
                  <wp:docPr id="176" name="Рисунок 176" descr="https://mobile.olimpoks.ru/Prepare/Doc/1035/5/843a5a80-6079-412f-ac5c-39031054ba5d/i/c5c749fc-01ce-4feb-ac1d-6c45056f10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mobile.olimpoks.ru/Prepare/Doc/1035/5/843a5a80-6079-412f-ac5c-39031054ba5d/i/c5c749fc-01ce-4feb-ac1d-6c45056f10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ниобий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C48900F" wp14:editId="06CB95F3">
                  <wp:extent cx="191135" cy="191135"/>
                  <wp:effectExtent l="0" t="0" r="0" b="0"/>
                  <wp:docPr id="175" name="Рисунок 175" descr="https://mobile.olimpoks.ru/Prepare/Doc/1035/5/843a5a80-6079-412f-ac5c-39031054ba5d/i/c5c749fc-01ce-4feb-ac1d-6c45056f10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mobile.olimpoks.ru/Prepare/Doc/1035/5/843a5a80-6079-412f-ac5c-39031054ba5d/i/c5c749fc-01ce-4feb-ac1d-6c45056f10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и их соединения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1.19.3.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Ванадий, европий, иттрий, оксид фосфат (люминофор Л-43 (ванадат иттрия фосфат)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B44408D" wp14:editId="146D40AF">
                  <wp:extent cx="159385" cy="223520"/>
                  <wp:effectExtent l="0" t="0" r="0" b="5080"/>
                  <wp:docPr id="174" name="Рисунок 174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1.20.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Ртуть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E573CC9" wp14:editId="33C3C23D">
                  <wp:extent cx="159385" cy="223520"/>
                  <wp:effectExtent l="0" t="0" r="0" b="5080"/>
                  <wp:docPr id="173" name="Рисунок 173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и ее соединения: ртуть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7FF621E" wp14:editId="1B640F70">
                  <wp:extent cx="159385" cy="223520"/>
                  <wp:effectExtent l="0" t="0" r="0" b="5080"/>
                  <wp:docPr id="172" name="Рисунок 172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Врач-стоматолог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уровня ретикулоцитов в крови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1.21.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Мышьяк и его неорганические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8B0FCF3" wp14:editId="68E4D822">
                  <wp:extent cx="223520" cy="191135"/>
                  <wp:effectExtent l="0" t="0" r="5080" b="0"/>
                  <wp:docPr id="171" name="Рисунок 171" descr="https://mobile.olimpoks.ru/Prepare/Doc/1035/5/843a5a80-6079-412f-ac5c-39031054ba5d/i/c43bd326-2b9e-45b5-afe7-2971baecd0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mobile.olimpoks.ru/Prepare/Doc/1035/5/843a5a80-6079-412f-ac5c-39031054ba5d/i/c43bd326-2b9e-45b5-afe7-2971baecd0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и органические соединения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уровня ретикулоцитов, метгемоглобина в крови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1.22.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Никель и его соединения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E4472BC" wp14:editId="12F25CBC">
                  <wp:extent cx="223520" cy="191135"/>
                  <wp:effectExtent l="0" t="0" r="5080" b="0"/>
                  <wp:docPr id="170" name="Рисунок 170" descr="https://mobile.olimpoks.ru/Prepare/Doc/1035/5/843a5a80-6079-412f-ac5c-39031054ba5d/i/830053db-64f3-4268-8d01-d84015f3af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mobile.olimpoks.ru/Prepare/Doc/1035/5/843a5a80-6079-412f-ac5c-39031054ba5d/i/830053db-64f3-4268-8d01-d84015f3af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гептаникель гексасульфид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6DC41E1" wp14:editId="7AD84DAB">
                  <wp:extent cx="223520" cy="191135"/>
                  <wp:effectExtent l="0" t="0" r="5080" b="0"/>
                  <wp:docPr id="169" name="Рисунок 169" descr="https://mobile.olimpoks.ru/Prepare/Doc/1035/5/843a5a80-6079-412f-ac5c-39031054ba5d/i/830053db-64f3-4268-8d01-d84015f3af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mobile.olimpoks.ru/Prepare/Doc/1035/5/843a5a80-6079-412f-ac5c-39031054ba5d/i/830053db-64f3-4268-8d01-d84015f3af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никель тетракарбонил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7289FEA" wp14:editId="4C8BCB85">
                  <wp:extent cx="233680" cy="180975"/>
                  <wp:effectExtent l="0" t="0" r="0" b="9525"/>
                  <wp:docPr id="168" name="Рисунок 168" descr="https://mobile.olimpoks.ru/Prepare/Doc/1035/5/843a5a80-6079-412f-ac5c-39031054ba5d/i/e485022a-d726-4265-b78a-ac6664b592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mobile.olimpoks.ru/Prepare/Doc/1035/5/843a5a80-6079-412f-ac5c-39031054ba5d/i/e485022a-d726-4265-b78a-ac6664b592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никель хром гексагидрофосфат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A0B7C4B" wp14:editId="15AC0DF5">
                  <wp:extent cx="223520" cy="191135"/>
                  <wp:effectExtent l="0" t="0" r="5080" b="0"/>
                  <wp:docPr id="167" name="Рисунок 167" descr="https://mobile.olimpoks.ru/Prepare/Doc/1035/5/843a5a80-6079-412f-ac5c-39031054ba5d/i/830053db-64f3-4268-8d01-d84015f3af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mobile.olimpoks.ru/Prepare/Doc/1035/5/843a5a80-6079-412f-ac5c-39031054ba5d/i/830053db-64f3-4268-8d01-d84015f3af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никеля соли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4A03923" wp14:editId="11BCB1FC">
                  <wp:extent cx="223520" cy="191135"/>
                  <wp:effectExtent l="0" t="0" r="5080" b="0"/>
                  <wp:docPr id="166" name="Рисунок 166" descr="https://mobile.olimpoks.ru/Prepare/Doc/1035/5/843a5a80-6079-412f-ac5c-39031054ba5d/i/830053db-64f3-4268-8d01-d84015f3af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mobile.olimpoks.ru/Prepare/Doc/1035/5/843a5a80-6079-412f-ac5c-39031054ba5d/i/830053db-64f3-4268-8d01-d84015f3af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1.23.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Озон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F04C1DA" wp14:editId="448D8F9A">
                  <wp:extent cx="170180" cy="223520"/>
                  <wp:effectExtent l="0" t="0" r="1270" b="5080"/>
                  <wp:docPr id="165" name="Рисунок 165" descr="https://mobile.olimpoks.ru/Prepare/Doc/1035/5/843a5a80-6079-412f-ac5c-39031054ba5d/i/5471d910-14f1-4766-a36b-a23769de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mobile.olimpoks.ru/Prepare/Doc/1035/5/843a5a80-6079-412f-ac5c-39031054ba5d/i/5471d910-14f1-4766-a36b-a23769de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1.24.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Оксиды органические и перекиси: эпоксиэтан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5CAE4C2" wp14:editId="53B6A9D6">
                  <wp:extent cx="223520" cy="191135"/>
                  <wp:effectExtent l="0" t="0" r="5080" b="0"/>
                  <wp:docPr id="164" name="Рисунок 164" descr="https://mobile.olimpoks.ru/Prepare/Doc/1035/5/843a5a80-6079-412f-ac5c-39031054ba5d/i/c43bd326-2b9e-45b5-afe7-2971baecd0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mobile.olimpoks.ru/Prepare/Doc/1035/5/843a5a80-6079-412f-ac5c-39031054ba5d/i/c43bd326-2b9e-45b5-afe7-2971baecd0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(этилена оксид), 1,2-эпоксипропан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19E5BE6" wp14:editId="53384246">
                  <wp:extent cx="180975" cy="201930"/>
                  <wp:effectExtent l="0" t="0" r="9525" b="7620"/>
                  <wp:docPr id="163" name="Рисунок 163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(пропилена оксид), (хлорметил) оксиран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053485B" wp14:editId="060B8522">
                  <wp:extent cx="223520" cy="191135"/>
                  <wp:effectExtent l="0" t="0" r="5080" b="0"/>
                  <wp:docPr id="162" name="Рисунок 162" descr="https://mobile.olimpoks.ru/Prepare/Doc/1035/5/843a5a80-6079-412f-ac5c-39031054ba5d/i/830053db-64f3-4268-8d01-d84015f3af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mobile.olimpoks.ru/Prepare/Doc/1035/5/843a5a80-6079-412f-ac5c-39031054ba5d/i/830053db-64f3-4268-8d01-d84015f3af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(эпихлоргидрин)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1.25.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Олово и его соединения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1.26.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Платиновые металлы и их соединения: рутений, родий, палладий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2FF1411" wp14:editId="0EB171D2">
                  <wp:extent cx="191135" cy="191135"/>
                  <wp:effectExtent l="0" t="0" r="0" b="0"/>
                  <wp:docPr id="161" name="Рисунок 161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диАммоний дихлорпалладий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8684E1F" wp14:editId="6489DB05">
                  <wp:extent cx="191135" cy="191135"/>
                  <wp:effectExtent l="0" t="0" r="0" b="0"/>
                  <wp:docPr id="160" name="Рисунок 160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осмий, иридий, платина, диАммоний гексахлорплатинат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7A42DE7" wp14:editId="1081BDA7">
                  <wp:extent cx="191135" cy="191135"/>
                  <wp:effectExtent l="0" t="0" r="0" b="0"/>
                  <wp:docPr id="159" name="Рисунок 159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1.27.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Свинец,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уровня ретикулоцитов, тромбоцитов в крови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уровня дельта аминолевулиновой кислоты или копропорфирина в моче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1.27.1.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Свинец и его неорганические соединения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C557520" wp14:editId="557B3513">
                  <wp:extent cx="223520" cy="191135"/>
                  <wp:effectExtent l="0" t="0" r="5080" b="0"/>
                  <wp:docPr id="158" name="Рисунок 158" descr="https://mobile.olimpoks.ru/Prepare/Doc/1035/5/843a5a80-6079-412f-ac5c-39031054ba5d/i/baaa7621-45b5-4cde-900a-2acbf0207a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mobile.olimpoks.ru/Prepare/Doc/1035/5/843a5a80-6079-412f-ac5c-39031054ba5d/i/baaa7621-45b5-4cde-900a-2acbf0207a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1.27.2.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Свинца органические соединения: тетраэтилсвинец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2AFFBAE" wp14:editId="645743FC">
                  <wp:extent cx="170180" cy="223520"/>
                  <wp:effectExtent l="0" t="0" r="1270" b="5080"/>
                  <wp:docPr id="157" name="Рисунок 157" descr="https://mobile.olimpoks.ru/Prepare/Doc/1035/5/843a5a80-6079-412f-ac5c-39031054ba5d/i/5471d910-14f1-4766-a36b-a23769de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mobile.olimpoks.ru/Prepare/Doc/1035/5/843a5a80-6079-412f-ac5c-39031054ba5d/i/5471d910-14f1-4766-a36b-a23769de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1,4-дигидрооксибензол свинец аддукт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1.28.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Селен, теллур и их соединения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1.29.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Серы соединения,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1.29.1.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Серы оксиды, кислоты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1.29.2.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Дигидросульфид (сероводород) 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2D80B78" wp14:editId="353CA3CE">
                  <wp:extent cx="170180" cy="223520"/>
                  <wp:effectExtent l="0" t="0" r="1270" b="5080"/>
                  <wp:docPr id="156" name="Рисунок 156" descr="https://mobile.olimpoks.ru/Prepare/Doc/1035/5/843a5a80-6079-412f-ac5c-39031054ba5d/i/5471d910-14f1-4766-a36b-a23769de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mobile.olimpoks.ru/Prepare/Doc/1035/5/843a5a80-6079-412f-ac5c-39031054ba5d/i/5471d910-14f1-4766-a36b-a23769de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дигидросульфид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264EBEE" wp14:editId="24BBEEFE">
                  <wp:extent cx="170180" cy="223520"/>
                  <wp:effectExtent l="0" t="0" r="1270" b="5080"/>
                  <wp:docPr id="155" name="Рисунок 155" descr="https://mobile.olimpoks.ru/Prepare/Doc/1035/5/843a5a80-6079-412f-ac5c-39031054ba5d/i/5471d910-14f1-4766-a36b-a23769de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mobile.olimpoks.ru/Prepare/Doc/1035/5/843a5a80-6079-412f-ac5c-39031054ba5d/i/5471d910-14f1-4766-a36b-a23769de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(сероводород) смесь с углеводородами 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8CC3E8B" wp14:editId="2E884425">
                  <wp:extent cx="255270" cy="212725"/>
                  <wp:effectExtent l="0" t="0" r="0" b="0"/>
                  <wp:docPr id="154" name="Рисунок 154" descr="https://mobile.olimpoks.ru/Prepare/Doc/1035/5/843a5a80-6079-412f-ac5c-39031054ba5d/i/01556d49-18d7-4200-9b7c-a3120cc845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mobile.olimpoks.ru/Prepare/Doc/1035/5/843a5a80-6079-412f-ac5c-39031054ba5d/i/01556d49-18d7-4200-9b7c-a3120cc845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1.29.3.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Углерод дисульфид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CAB1DA0" wp14:editId="0B9C6955">
                  <wp:extent cx="159385" cy="223520"/>
                  <wp:effectExtent l="0" t="0" r="0" b="5080"/>
                  <wp:docPr id="153" name="Рисунок 153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(сероуглерод)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1.29.4.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Серусодержащие органические соединения: тиолы (меркаптаны), тиоамиды: метантиол (метилмеркаптан), этантиол (этилмеркаптан)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1.29.5.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Тетраметилтиопероксидикарбондиамид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A818C11" wp14:editId="26E725C5">
                  <wp:extent cx="191135" cy="191135"/>
                  <wp:effectExtent l="0" t="0" r="0" b="0"/>
                  <wp:docPr id="152" name="Рисунок 152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(тиурам Д)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1.30.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Спирты,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уровня ретикулоцитов в крови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1.30.1.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Алифатические одно- и многоатомные, ароматические спирты и их производные: этанол, бутан-1-ол, бутан-2-ол, бутанол, метанол, пропан-1-ол, пропан-2-ол, 2-(Проп-2-енокси) этанол, 2-этоксиэтанол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CA0B5E2" wp14:editId="0C6E653D">
                  <wp:extent cx="159385" cy="223520"/>
                  <wp:effectExtent l="0" t="0" r="0" b="5080"/>
                  <wp:docPr id="151" name="Рисунок 151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бензилкарбинол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22E893D" wp14:editId="4E53A5DA">
                  <wp:extent cx="159385" cy="223520"/>
                  <wp:effectExtent l="0" t="0" r="0" b="5080"/>
                  <wp:docPr id="150" name="Рисунок 150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этан-1,2-диол (этиленгликоль), пропан-2-диол (пропиленгликоль)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Сурьма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A0E7AFB" wp14:editId="1890D769">
                  <wp:extent cx="159385" cy="223520"/>
                  <wp:effectExtent l="0" t="0" r="0" b="5080"/>
                  <wp:docPr id="149" name="Рисунок 149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и ее соединения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Таллий, индий, галлий и их соединения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Титан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7A4A41A" wp14:editId="52381B76">
                  <wp:extent cx="191135" cy="191135"/>
                  <wp:effectExtent l="0" t="0" r="0" b="0"/>
                  <wp:docPr id="148" name="Рисунок 148" descr="https://mobile.olimpoks.ru/Prepare/Doc/1035/5/843a5a80-6079-412f-ac5c-39031054ba5d/i/c5c749fc-01ce-4feb-ac1d-6c45056f10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mobile.olimpoks.ru/Prepare/Doc/1035/5/843a5a80-6079-412f-ac5c-39031054ba5d/i/c5c749fc-01ce-4feb-ac1d-6c45056f10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цирконий, гафний, германий и их соединения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Углеводородов алифатических галогенопроизводные,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1.34.1.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Дихлорметан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D82698A" wp14:editId="1F17ADA6">
                  <wp:extent cx="159385" cy="223520"/>
                  <wp:effectExtent l="0" t="0" r="0" b="5080"/>
                  <wp:docPr id="147" name="Рисунок 147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(хлористый метилен), 1,2-дихлорэтан, тетрахлорметан (четыреххлористый углерод)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A6D7CF6" wp14:editId="055FEA66">
                  <wp:extent cx="159385" cy="223520"/>
                  <wp:effectExtent l="0" t="0" r="0" b="5080"/>
                  <wp:docPr id="146" name="Рисунок 146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трихлорметан (хлороформ), хлорметан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BAFF64A" wp14:editId="3888474E">
                  <wp:extent cx="159385" cy="223520"/>
                  <wp:effectExtent l="0" t="0" r="0" b="5080"/>
                  <wp:docPr id="145" name="Рисунок 145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(хлористый метил), бромэтан, трихлорэтан, трихлорэтен, 1 и 2-хлорбута-1,3-диен (хлоропрен)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F244DAE" wp14:editId="0EC4FDF5">
                  <wp:extent cx="159385" cy="223520"/>
                  <wp:effectExtent l="0" t="0" r="0" b="5080"/>
                  <wp:docPr id="144" name="Рисунок 144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тетрафторэтен (перфторизобутилен), 2-бром-1,1,1-трифтор-2 хлорэтан (фторотан)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64F4924" wp14:editId="1AB5B934">
                  <wp:extent cx="159385" cy="223520"/>
                  <wp:effectExtent l="0" t="0" r="0" b="5080"/>
                  <wp:docPr id="143" name="Рисунок 143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и другие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уровня ретикулоцитов в крови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1.34.2.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Хлорэтен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88ED289" wp14:editId="2A2FB906">
                  <wp:extent cx="223520" cy="191135"/>
                  <wp:effectExtent l="0" t="0" r="5080" b="0"/>
                  <wp:docPr id="142" name="Рисунок 142" descr="https://mobile.olimpoks.ru/Prepare/Doc/1035/5/843a5a80-6079-412f-ac5c-39031054ba5d/i/c43bd326-2b9e-45b5-afe7-2971baecd0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mobile.olimpoks.ru/Prepare/Doc/1035/5/843a5a80-6079-412f-ac5c-39031054ba5d/i/c43bd326-2b9e-45b5-afe7-2971baecd0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(винилхлорид)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Углеводороды гетероциклические: фуран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3D9DA33" wp14:editId="579480C9">
                  <wp:extent cx="191135" cy="191135"/>
                  <wp:effectExtent l="0" t="0" r="0" b="0"/>
                  <wp:docPr id="141" name="Рисунок 141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фуран-2-альдегид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71D89F0" wp14:editId="4341C41C">
                  <wp:extent cx="191135" cy="191135"/>
                  <wp:effectExtent l="0" t="0" r="0" b="0"/>
                  <wp:docPr id="140" name="Рисунок 140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(фурфураль), пиридин и его соединения, пиперидины, тетрагидро-1,4-оксазин (морфолин) и другие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1.36.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 УЗИ органов брюшной полости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1.36.1.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Метан, этан, пропан, парафины, этилен, пропилен, ацетилен, циклогексан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1.36.2.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Бута-1,3-диен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D0D2CD4" wp14:editId="0D7DA5DF">
                  <wp:extent cx="223520" cy="191135"/>
                  <wp:effectExtent l="0" t="0" r="5080" b="0"/>
                  <wp:docPr id="139" name="Рисунок 139" descr="https://mobile.olimpoks.ru/Prepare/Doc/1035/5/843a5a80-6079-412f-ac5c-39031054ba5d/i/c43bd326-2b9e-45b5-afe7-2971baecd0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mobile.olimpoks.ru/Prepare/Doc/1035/5/843a5a80-6079-412f-ac5c-39031054ba5d/i/c43bd326-2b9e-45b5-afe7-2971baecd0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(1,3-бутадиен, дивинил)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1.36.3.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1,7,7триметилбицикло [2,2,1]гептан-2-он (камфара)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1.37.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Углеводороды ароматические: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1.37.1.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Бензол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8512239" wp14:editId="4B9A9FC0">
                  <wp:extent cx="223520" cy="191135"/>
                  <wp:effectExtent l="0" t="0" r="5080" b="0"/>
                  <wp:docPr id="138" name="Рисунок 138" descr="https://mobile.olimpoks.ru/Prepare/Doc/1035/5/843a5a80-6079-412f-ac5c-39031054ba5d/i/c43bd326-2b9e-45b5-afe7-2971baecd0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mobile.olimpoks.ru/Prepare/Doc/1035/5/843a5a80-6079-412f-ac5c-39031054ba5d/i/c43bd326-2b9e-45b5-afe7-2971baecd0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и его производные: (толуол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5EF67B0" wp14:editId="4C6983BC">
                  <wp:extent cx="159385" cy="223520"/>
                  <wp:effectExtent l="0" t="0" r="0" b="5080"/>
                  <wp:docPr id="137" name="Рисунок 137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(метилбензол), ксилол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6EF9100" wp14:editId="2F9A6E57">
                  <wp:extent cx="159385" cy="223520"/>
                  <wp:effectExtent l="0" t="0" r="0" b="5080"/>
                  <wp:docPr id="136" name="Рисунок 136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(диметилбензол), стирол (этенилбензол) и прочие), гидроксибензол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287C211" wp14:editId="3D2CE470">
                  <wp:extent cx="159385" cy="223520"/>
                  <wp:effectExtent l="0" t="0" r="0" b="5080"/>
                  <wp:docPr id="135" name="Рисунок 135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(фенол) и его производные, крезол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уровня ретикулоцитов, метгемоглобина в крови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1.37.1.1.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Амино- и нитросоединения ароматических углеводородов и их производные: аминобензол (анилин), м-, п-толуидин, N-метиламинобензол (метил-аланин), аминонитро-бензолы; нитрохлорбензолы, нитро-, аминофенолы, 2-метил-1,3,5-тринитробензол (тринитротолуол), диамино-бензолы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E44637E" wp14:editId="20A9CB91">
                  <wp:extent cx="191135" cy="191135"/>
                  <wp:effectExtent l="0" t="0" r="0" b="0"/>
                  <wp:docPr id="134" name="Рисунок 134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(фенилен-диамины), 1-амино-3-хлорбензолол, 1-амино-4-хлорбензол (хлоранилины), аминодиметилбензол (ксилидин) и другие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Определение уровня метгемоглобина в крови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Ультразвуковое обследование органов малого таза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1.37.1.2.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Галогенопроизводные ароматические углеводороды: хлорбензол, (хлорметил) бензол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CF337A5" wp14:editId="09AA70BD">
                  <wp:extent cx="191135" cy="191135"/>
                  <wp:effectExtent l="0" t="0" r="0" b="0"/>
                  <wp:docPr id="133" name="Рисунок 133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(хлортолуол; бензилхлорид), бромбензол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AB3B42F" wp14:editId="0B1471C1">
                  <wp:extent cx="191135" cy="191135"/>
                  <wp:effectExtent l="0" t="0" r="0" b="0"/>
                  <wp:docPr id="132" name="Рисунок 132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трихлорбензол, трифтор-метилбензол, 1-гидрокси-2-хлорбензол, 1-гидрокси-4-хлорбензол, 1-гидрокси-2,4,6 трихлорбензол (хлорфенолы), 4-ди-хлорметилен-1,2,3,5,5-гексахлорциклопент-1-ен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A5CA433" wp14:editId="3F13FD03">
                  <wp:extent cx="191135" cy="191135"/>
                  <wp:effectExtent l="0" t="0" r="0" b="0"/>
                  <wp:docPr id="131" name="Рисунок 131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и другие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1.37.2.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Полициклические ароматические углеводороды и их производные (нафталин, нафтолы, бенз(а)пирен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CDE36AD" wp14:editId="73E47BD6">
                  <wp:extent cx="223520" cy="191135"/>
                  <wp:effectExtent l="0" t="0" r="5080" b="0"/>
                  <wp:docPr id="130" name="Рисунок 130" descr="https://mobile.olimpoks.ru/Prepare/Doc/1035/5/843a5a80-6079-412f-ac5c-39031054ba5d/i/c43bd326-2b9e-45b5-afe7-2971baecd0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mobile.olimpoks.ru/Prepare/Doc/1035/5/843a5a80-6079-412f-ac5c-39031054ba5d/i/c43bd326-2b9e-45b5-afe7-2971baecd0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дибенз(a,h)антрацен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F6FBDA6" wp14:editId="1CCB5B5B">
                  <wp:extent cx="180975" cy="201930"/>
                  <wp:effectExtent l="0" t="0" r="9525" b="7620"/>
                  <wp:docPr id="129" name="Рисунок 129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антрацен, бензантрон, бенз(а)антраценК, фенантрен, 4-гидрокси-3-(3оксо-1-фенилбу-2H-1-бензопиран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07C6190" wp14:editId="7EB7B14B">
                  <wp:extent cx="159385" cy="223520"/>
                  <wp:effectExtent l="0" t="0" r="0" b="5080"/>
                  <wp:docPr id="128" name="Рисунок 128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1.38.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Углеводородов алифатических амино- и нитросоединения и их производные (в том числе метиламин, этиленимин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8197E3C" wp14:editId="350CA488">
                  <wp:extent cx="223520" cy="191135"/>
                  <wp:effectExtent l="0" t="0" r="5080" b="0"/>
                  <wp:docPr id="127" name="Рисунок 127" descr="https://mobile.olimpoks.ru/Prepare/Doc/1035/5/843a5a80-6079-412f-ac5c-39031054ba5d/i/97e22c05-145f-4185-af64-3fa1e2ed63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mobile.olimpoks.ru/Prepare/Doc/1035/5/843a5a80-6079-412f-ac5c-39031054ba5d/i/97e22c05-145f-4185-af64-3fa1e2ed63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1,6-диаминогексан (гексаметилендиамин)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110BBFD" wp14:editId="3A08B6CC">
                  <wp:extent cx="191135" cy="191135"/>
                  <wp:effectExtent l="0" t="0" r="0" b="0"/>
                  <wp:docPr id="126" name="Рисунок 126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циклогексиламин)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 в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Определение уровня метгемоглобина в крови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Ультразвуковое обследование органов малого таза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1.39.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Углерода оксид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B597A6F" wp14:editId="32BAFBB9">
                  <wp:extent cx="201930" cy="180975"/>
                  <wp:effectExtent l="0" t="0" r="7620" b="9525"/>
                  <wp:docPr id="125" name="Рисунок 125" descr="https://mobile.olimpoks.ru/Prepare/Doc/1035/5/843a5a80-6079-412f-ac5c-39031054ba5d/i/c9689ec8-d7c0-460d-8783-cd60e206bd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mobile.olimpoks.ru/Prepare/Doc/1035/5/843a5a80-6079-412f-ac5c-39031054ba5d/i/c9689ec8-d7c0-460d-8783-cd60e206bd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уровня ретикулоцитов, карбоксигемоглобина в крови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1.40.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Фосфор и его соединения,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1.40.1.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Фосфорсодержащие неорганические соединения (в том числе фосфин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A57A460" wp14:editId="1F49CB3F">
                  <wp:extent cx="170180" cy="223520"/>
                  <wp:effectExtent l="0" t="0" r="1270" b="5080"/>
                  <wp:docPr id="124" name="Рисунок 124" descr="https://mobile.olimpoks.ru/Prepare/Doc/1035/5/843a5a80-6079-412f-ac5c-39031054ba5d/i/5471d910-14f1-4766-a36b-a23769de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mobile.olimpoks.ru/Prepare/Doc/1035/5/843a5a80-6079-412f-ac5c-39031054ba5d/i/5471d910-14f1-4766-a36b-a23769de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фосфориллорид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D06F797" wp14:editId="3F55558A">
                  <wp:extent cx="170180" cy="223520"/>
                  <wp:effectExtent l="0" t="0" r="1270" b="5080"/>
                  <wp:docPr id="123" name="Рисунок 123" descr="https://mobile.olimpoks.ru/Prepare/Doc/1035/5/843a5a80-6079-412f-ac5c-39031054ba5d/i/5471d910-14f1-4766-a36b-a23769de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mobile.olimpoks.ru/Prepare/Doc/1035/5/843a5a80-6079-412f-ac5c-39031054ba5d/i/5471d910-14f1-4766-a36b-a23769de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фосфиды металлов, галогениды фосфора, фосфор пентаоксид)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1.40.2.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Фосфорсодержащие органические соединения - трикрезилфосфат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7BF685F" wp14:editId="1513EB2B">
                  <wp:extent cx="159385" cy="223520"/>
                  <wp:effectExtent l="0" t="0" r="0" b="5080"/>
                  <wp:docPr id="122" name="Рисунок 122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и другие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Хиноны и их производные (в том числе нафтохиноны, бензохиноны, гидрохиноны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8317E41" wp14:editId="5DC54ED7">
                  <wp:extent cx="191135" cy="191135"/>
                  <wp:effectExtent l="0" t="0" r="0" b="0"/>
                  <wp:docPr id="121" name="Рисунок 121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антрахинон (антрацен-9,10-дион)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Хром (VI) триоксид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56E7607" wp14:editId="29B2E846">
                  <wp:extent cx="223520" cy="191135"/>
                  <wp:effectExtent l="0" t="0" r="5080" b="0"/>
                  <wp:docPr id="120" name="Рисунок 120" descr="https://mobile.olimpoks.ru/Prepare/Doc/1035/5/843a5a80-6079-412f-ac5c-39031054ba5d/i/c43bd326-2b9e-45b5-afe7-2971baecd0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mobile.olimpoks.ru/Prepare/Doc/1035/5/843a5a80-6079-412f-ac5c-39031054ba5d/i/c43bd326-2b9e-45b5-afe7-2971baecd0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диХромтриоксид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F85977A" wp14:editId="5310F930">
                  <wp:extent cx="191135" cy="191135"/>
                  <wp:effectExtent l="0" t="0" r="0" b="0"/>
                  <wp:docPr id="119" name="Рисунок 119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хром трихлорид гексагидрат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D34866C" wp14:editId="7315AADB">
                  <wp:extent cx="191135" cy="191135"/>
                  <wp:effectExtent l="0" t="0" r="0" b="0"/>
                  <wp:docPr id="118" name="Рисунок 118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хромовая кислота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1489AA8" wp14:editId="7961E5AF">
                  <wp:extent cx="223520" cy="191135"/>
                  <wp:effectExtent l="0" t="0" r="5080" b="0"/>
                  <wp:docPr id="117" name="Рисунок 117" descr="https://mobile.olimpoks.ru/Prepare/Doc/1035/5/843a5a80-6079-412f-ac5c-39031054ba5d/i/830053db-64f3-4268-8d01-d84015f3af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mobile.olimpoks.ru/Prepare/Doc/1035/5/843a5a80-6079-412f-ac5c-39031054ba5d/i/830053db-64f3-4268-8d01-d84015f3af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и ее соли, соединения хрома и сплавы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Цианистые соединения,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1.43.1.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Цианистоводородная кислота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BB575CB" wp14:editId="3B74B31B">
                  <wp:extent cx="170180" cy="223520"/>
                  <wp:effectExtent l="0" t="0" r="1270" b="5080"/>
                  <wp:docPr id="116" name="Рисунок 116" descr="https://mobile.olimpoks.ru/Prepare/Doc/1035/5/843a5a80-6079-412f-ac5c-39031054ba5d/i/5471d910-14f1-4766-a36b-a23769de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mobile.olimpoks.ru/Prepare/Doc/1035/5/843a5a80-6079-412f-ac5c-39031054ba5d/i/5471d910-14f1-4766-a36b-a23769de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ее соли, галоген- и другие производные (цианистый калий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707DBCB" wp14:editId="5387AB13">
                  <wp:extent cx="170180" cy="223520"/>
                  <wp:effectExtent l="0" t="0" r="1270" b="5080"/>
                  <wp:docPr id="115" name="Рисунок 115" descr="https://mobile.olimpoks.ru/Prepare/Doc/1035/5/843a5a80-6079-412f-ac5c-39031054ba5d/i/5471d910-14f1-4766-a36b-a23769de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mobile.olimpoks.ru/Prepare/Doc/1035/5/843a5a80-6079-412f-ac5c-39031054ba5d/i/5471d910-14f1-4766-a36b-a23769de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хлорциан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6BAD7D0" wp14:editId="18F60D39">
                  <wp:extent cx="170180" cy="223520"/>
                  <wp:effectExtent l="0" t="0" r="1270" b="5080"/>
                  <wp:docPr id="114" name="Рисунок 114" descr="https://mobile.olimpoks.ru/Prepare/Doc/1035/5/843a5a80-6079-412f-ac5c-39031054ba5d/i/5471d910-14f1-4766-a36b-a23769de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mobile.olimpoks.ru/Prepare/Doc/1035/5/843a5a80-6079-412f-ac5c-39031054ba5d/i/5471d910-14f1-4766-a36b-a23769de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цианамид и прочие - гидроцианида соли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2660233" wp14:editId="0E6F24BD">
                  <wp:extent cx="170180" cy="223520"/>
                  <wp:effectExtent l="0" t="0" r="1270" b="5080"/>
                  <wp:docPr id="113" name="Рисунок 113" descr="https://mobile.olimpoks.ru/Prepare/Doc/1035/5/843a5a80-6079-412f-ac5c-39031054ba5d/i/5471d910-14f1-4766-a36b-a23769de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mobile.olimpoks.ru/Prepare/Doc/1035/5/843a5a80-6079-412f-ac5c-39031054ba5d/i/5471d910-14f1-4766-a36b-a23769de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бензилцианид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8E121B4" wp14:editId="4FD6D553">
                  <wp:extent cx="170180" cy="223520"/>
                  <wp:effectExtent l="0" t="0" r="1270" b="5080"/>
                  <wp:docPr id="112" name="Рисунок 112" descr="https://mobile.olimpoks.ru/Prepare/Doc/1035/5/843a5a80-6079-412f-ac5c-39031054ba5d/i/5471d910-14f1-4766-a36b-a23769de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mobile.olimpoks.ru/Prepare/Doc/1035/5/843a5a80-6079-412f-ac5c-39031054ba5d/i/5471d910-14f1-4766-a36b-a23769de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); нитрилы органических кислот: ацетонитрил, бензонитрил и другие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1.43.2.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Акрилонитрил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FC2B04F" wp14:editId="6AF2BAC3">
                  <wp:extent cx="201930" cy="201930"/>
                  <wp:effectExtent l="0" t="0" r="7620" b="7620"/>
                  <wp:docPr id="111" name="Рисунок 111" descr="https://mobile.olimpoks.ru/Prepare/Doc/1035/5/843a5a80-6079-412f-ac5c-39031054ba5d/i/cb4fc208-af91-4290-b9bf-1445f76115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mobile.olimpoks.ru/Prepare/Doc/1035/5/843a5a80-6079-412f-ac5c-39031054ba5d/i/cb4fc208-af91-4290-b9bf-1445f761154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(проп-2-енонитрил)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Цинк и его соединения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CF3B29D" wp14:editId="2C1820E8">
                  <wp:extent cx="191135" cy="191135"/>
                  <wp:effectExtent l="0" t="0" r="0" b="0"/>
                  <wp:docPr id="110" name="Рисунок 110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Эфиры сложные кислот органических,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1.45.1.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Эфиры сложные уксусной кислоты (в том числе этилацетат, бутилацетат, 2-метоксиэтилацетат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4B31F1A" wp14:editId="56BCF279">
                  <wp:extent cx="159385" cy="223520"/>
                  <wp:effectExtent l="0" t="0" r="0" b="5080"/>
                  <wp:docPr id="109" name="Рисунок 109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2-этоксиэтилацетат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9AEF77B" wp14:editId="3858F643">
                  <wp:extent cx="159385" cy="223520"/>
                  <wp:effectExtent l="0" t="0" r="0" b="5080"/>
                  <wp:docPr id="108" name="Рисунок 108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1.45.2.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Эфиры сложные акриловой кислоты (в том числе метилакрилат (метилпроп-2-еноат), бутилакрилат (бутилпроп-2-еноат), метилметакрилат)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1.45.3.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Эфиры сложные фталевой и терефталевой кислот: дибутилбензол-1,2-дикарбонат (дибутилфталат), диметилбензол-1,2-дикарбонат (диметилтерефталат) и другие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1.46.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Красители и пигменты органические (в том числе азокрасители, бензидиновые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7EC343E" wp14:editId="4B9D0870">
                  <wp:extent cx="180975" cy="201930"/>
                  <wp:effectExtent l="0" t="0" r="9525" b="7620"/>
                  <wp:docPr id="107" name="Рисунок 107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фталоцианиновые, хлортиазиновые, антрахиноновые, триарилметановые, тиоин-дигоидные, полиэфирные)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Пестициды, инсектициды, гербициды,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Хлорорганические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2598953" wp14:editId="1FF630C9">
                  <wp:extent cx="191135" cy="191135"/>
                  <wp:effectExtent l="0" t="0" r="0" b="0"/>
                  <wp:docPr id="106" name="Рисунок 106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(в том числе метоксихлор, гепта-хлор, хлоридан, дихлор, гексахлорбензол, гексахлорциклогексан (линдан), дикофол, 1,1,-(2,2,2 трихлорэтилиден) бис (4хлорбензол)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2BA5D9F" wp14:editId="02A664FF">
                  <wp:extent cx="159385" cy="223520"/>
                  <wp:effectExtent l="0" t="0" r="0" b="5080"/>
                  <wp:docPr id="105" name="Рисунок 105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(ДДТ)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Фосфорорганические (в том числе метафос, метилэтил-тиофос, меркаптофос, карбофос, М-81, рогор, дифлос, хлорофос, глифосфат, гордона, валексон, диазинон, диметоат, малатион, паратионметил, хлорфенвинфос)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Ртутьорганические (в том числе этилмеркурхлорид диметилртуть)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Производные кислот карбаминовых: (в том числе каторана-вадекс, дихлоральмочевина, метурин, фенуроп, севин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47D4202" wp14:editId="145A297D">
                  <wp:extent cx="191135" cy="191135"/>
                  <wp:effectExtent l="0" t="0" r="0" b="0"/>
                  <wp:docPr id="104" name="Рисунок 104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манеб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1F653F6" wp14:editId="41FFDD02">
                  <wp:extent cx="191135" cy="191135"/>
                  <wp:effectExtent l="0" t="0" r="0" b="0"/>
                  <wp:docPr id="103" name="Рисунок 103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дикрезил, ялан, эптам, карбатионА, цинеб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FCE6B00" wp14:editId="7CEB873C">
                  <wp:extent cx="191135" cy="191135"/>
                  <wp:effectExtent l="0" t="0" r="0" b="0"/>
                  <wp:docPr id="102" name="Рисунок 102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карбофуран, карбосульфан, пиримикарб, тирам, манкоцеб, поликарбацин, десмедифам, фенмедифам)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1.47.6.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Производные кислоты хлорбензойной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1.47.7.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Производные кислоты хлороксиуксусной: 2,4-дихлорфеноксиуксусная кислота (2,4Д), аминная соль 2,4-дихлорфеноксиуксусной кислоты (2,4ДА), 4-хлор-2-метилфеноксиуксусная кислота (МСРА)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1.47.8.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Кислоты хлорфеноксимасляной производные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1.47.9.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Кислот карбоновых анилиды галоидозамещенные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1.47.10.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Производные мочевины и гуанидина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1.47.11.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Производные сим-тразинов: атразин, прометрин, тербутрин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1.47.12.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Гетероциклические соединения различных групп: зоокумарин(4-гидрокси-3-(3-оксо-1-фенилбу-2H-1-бензопиран-2-онтил), ратиндан (2-(Дифенилацетил)-1H-инден-1,3-(2H)-дион), морестан, пирамин (5-Амино-2-фенил-4-хлорпридазин 3(2H)-он), тиазон (3,5-Диметил-2H-1,3,5-тиадиазин-2-тион)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1.47.13.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Хлорацетоанилиды (ацетохлор, алахлор, метазахлор, метолахлор)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1.47.14.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Пиретроиды (в том числе бифентрин, перметрин, фенвалерат, лямбдацыгалотрин, цыгалотрин, дельтаметрин)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1.47.15.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Производные сульфанил-мочевины (в том числе хлорсульфурон, римсульфурон, хлорсульфоксим, метмульфуронметил, трибунуронметил, тифенсульфурон-метил)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1.47.16.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Азолы (в том числе бромуконазол, ципраконазол, пропиконазол, тритиконазол, триадименол, прохлораз, имозалил)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1.48.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Синтетические моющие средства на основе анионных поверхностно активных веществ и их соединения (в том числе сульфанол, алкиламиды)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2AFF763" wp14:editId="63B29510">
                  <wp:extent cx="191135" cy="191135"/>
                  <wp:effectExtent l="0" t="0" r="0" b="0"/>
                  <wp:docPr id="101" name="Рисунок 101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1.49.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Синтетические полимерные материалы: смолы, лаки, клеи, пластмассы, пресспорошки, волокна,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1.49.1.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Полиакрилаты: полиметакрилаты (оргстекло, плексиглаз), полиакрилонитрил, полиакриламид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1.49.2.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Поливинилхлорид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50D69A4" wp14:editId="7E9AA8D1">
                  <wp:extent cx="223520" cy="148590"/>
                  <wp:effectExtent l="0" t="0" r="5080" b="3810"/>
                  <wp:docPr id="100" name="Рисунок 100" descr="https://mobile.olimpoks.ru/Prepare/Doc/1035/5/843a5a80-6079-412f-ac5c-39031054ba5d/i/1e4ca7e2-51ca-4d83-922c-c225d694ea7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mobile.olimpoks.ru/Prepare/Doc/1035/5/843a5a80-6079-412f-ac5c-39031054ba5d/i/1e4ca7e2-51ca-4d83-922c-c225d694ea7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(ПВХ, винилпласты, перхлорвиниловая смола), производство и применение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1.49.3.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Полимер (1метилэтенил) бензола с этенилбензолом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E4B5DE1" wp14:editId="7C5D2F44">
                  <wp:extent cx="159385" cy="223520"/>
                  <wp:effectExtent l="0" t="0" r="0" b="5080"/>
                  <wp:docPr id="99" name="Рисунок 99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1.49.4.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Полиолефины (полиэтилены, полипропилены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DEB3C31" wp14:editId="6470DA46">
                  <wp:extent cx="191135" cy="191135"/>
                  <wp:effectExtent l="0" t="0" r="0" b="0"/>
                  <wp:docPr id="98" name="Рисунок 98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(горячая обработка)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1.49.5.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Полисилоксаны (производство)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1.49.6.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Полистиролы (производство)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1.49.7.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Полиуретаны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8728B4A" wp14:editId="3D568A3F">
                  <wp:extent cx="191135" cy="191135"/>
                  <wp:effectExtent l="0" t="0" r="0" b="0"/>
                  <wp:docPr id="97" name="Рисунок 97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(пенополиуретан) (производство)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1.49.8.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Полиэфиры (лавсан) (производство)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1.49.9.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Угле- и органопластики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1.49.10.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1.49.11.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Фенопласты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C027019" wp14:editId="4493476C">
                  <wp:extent cx="223520" cy="148590"/>
                  <wp:effectExtent l="0" t="0" r="5080" b="3810"/>
                  <wp:docPr id="96" name="Рисунок 96" descr="https://mobile.olimpoks.ru/Prepare/Doc/1035/5/843a5a80-6079-412f-ac5c-39031054ba5d/i/1e4ca7e2-51ca-4d83-922c-c225d694ea7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mobile.olimpoks.ru/Prepare/Doc/1035/5/843a5a80-6079-412f-ac5c-39031054ba5d/i/1e4ca7e2-51ca-4d83-922c-c225d694ea7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(фенольная смола, бакелитовый лак) (производство)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1.49.12.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Фторопласты (политетрафторэтилен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127D9FE" wp14:editId="50E2C45B">
                  <wp:extent cx="191135" cy="191135"/>
                  <wp:effectExtent l="0" t="0" r="0" b="0"/>
                  <wp:docPr id="95" name="Рисунок 95" descr="https://mobile.olimpoks.ru/Prepare/Doc/1035/5/843a5a80-6079-412f-ac5c-39031054ba5d/i/c5c749fc-01ce-4feb-ac1d-6c45056f10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mobile.olimpoks.ru/Prepare/Doc/1035/5/843a5a80-6079-412f-ac5c-39031054ba5d/i/c5c749fc-01ce-4feb-ac1d-6c45056f10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тефлон) (производство и термическая обработка)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1.49.13.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Фуран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693C428" wp14:editId="0DD8F7FE">
                  <wp:extent cx="191135" cy="191135"/>
                  <wp:effectExtent l="0" t="0" r="0" b="0"/>
                  <wp:docPr id="94" name="Рисунок 94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фуран-2-альдегид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7AE8D5C" wp14:editId="5E71E434">
                  <wp:extent cx="191135" cy="191135"/>
                  <wp:effectExtent l="0" t="0" r="0" b="0"/>
                  <wp:docPr id="93" name="Рисунок 93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2,5-фурандион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24C7A4D" wp14:editId="5AFCCCE3">
                  <wp:extent cx="191135" cy="191135"/>
                  <wp:effectExtent l="0" t="0" r="0" b="0"/>
                  <wp:docPr id="92" name="Рисунок 92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1.49.14.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Эпоксидные полимеры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F4D1667" wp14:editId="3B614383">
                  <wp:extent cx="191135" cy="191135"/>
                  <wp:effectExtent l="0" t="0" r="0" b="0"/>
                  <wp:docPr id="91" name="Рисунок 91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(эпоксидные смолы, компаунды, клеи) (производство и применение)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1.50.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Технические смеси углеводородов: нефти, бензины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D67C71E" wp14:editId="314E8B2A">
                  <wp:extent cx="159385" cy="223520"/>
                  <wp:effectExtent l="0" t="0" r="0" b="5080"/>
                  <wp:docPr id="90" name="Рисунок 90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коксы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D3D85C1" wp14:editId="2C40F922">
                  <wp:extent cx="191135" cy="191135"/>
                  <wp:effectExtent l="0" t="0" r="0" b="0"/>
                  <wp:docPr id="89" name="Рисунок 89" descr="https://mobile.olimpoks.ru/Prepare/Doc/1035/5/843a5a80-6079-412f-ac5c-39031054ba5d/i/c5c749fc-01ce-4feb-ac1d-6c45056f10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mobile.olimpoks.ru/Prepare/Doc/1035/5/843a5a80-6079-412f-ac5c-39031054ba5d/i/c5c749fc-01ce-4feb-ac1d-6c45056f10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керосины, уайт-спирит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3A253C9" wp14:editId="157515F9">
                  <wp:extent cx="159385" cy="223520"/>
                  <wp:effectExtent l="0" t="0" r="0" b="5080"/>
                  <wp:docPr id="88" name="Рисунок 88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мазуты, битумы, асфальты, каменноугольные и нефтяные смолы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7D89DAA" wp14:editId="5C25630A">
                  <wp:extent cx="180975" cy="201930"/>
                  <wp:effectExtent l="0" t="0" r="9525" b="7620"/>
                  <wp:docPr id="87" name="Рисунок 87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пеки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1556022" wp14:editId="6355C899">
                  <wp:extent cx="180975" cy="201930"/>
                  <wp:effectExtent l="0" t="0" r="9525" b="7620"/>
                  <wp:docPr id="86" name="Рисунок 86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возгоны каменноугольных смол и пеков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CFD8406" wp14:editId="54BED057">
                  <wp:extent cx="180975" cy="201930"/>
                  <wp:effectExtent l="0" t="0" r="9525" b="7620"/>
                  <wp:docPr id="85" name="Рисунок 85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масла минеральные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74B84AE" wp14:editId="672DD057">
                  <wp:extent cx="180975" cy="201930"/>
                  <wp:effectExtent l="0" t="0" r="9525" b="7620"/>
                  <wp:docPr id="84" name="Рисунок 84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(кроме высокоочищенных белых медицинских, пищевых, косметических и белых технических масел), сланцевые смолы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39E7E3B" wp14:editId="525D9B76">
                  <wp:extent cx="223520" cy="191135"/>
                  <wp:effectExtent l="0" t="0" r="5080" b="0"/>
                  <wp:docPr id="83" name="Рисунок 83" descr="https://mobile.olimpoks.ru/Prepare/Doc/1035/5/843a5a80-6079-412f-ac5c-39031054ba5d/i/830053db-64f3-4268-8d01-d84015f3af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mobile.olimpoks.ru/Prepare/Doc/1035/5/843a5a80-6079-412f-ac5c-39031054ba5d/i/830053db-64f3-4268-8d01-d84015f3af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и масла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C21EBA2" wp14:editId="6C59AA06">
                  <wp:extent cx="223520" cy="191135"/>
                  <wp:effectExtent l="0" t="0" r="5080" b="0"/>
                  <wp:docPr id="82" name="Рисунок 82" descr="https://mobile.olimpoks.ru/Prepare/Doc/1035/5/843a5a80-6079-412f-ac5c-39031054ba5d/i/830053db-64f3-4268-8d01-d84015f3af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mobile.olimpoks.ru/Prepare/Doc/1035/5/843a5a80-6079-412f-ac5c-39031054ba5d/i/830053db-64f3-4268-8d01-d84015f3af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скипидар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6DC91E7" wp14:editId="16D63026">
                  <wp:extent cx="191135" cy="191135"/>
                  <wp:effectExtent l="0" t="0" r="0" b="0"/>
                  <wp:docPr id="81" name="Рисунок 81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бисхлорметиловый и хлорметиловый (технические) эфиры: хлорметоксиметан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201E47E" wp14:editId="0DA78294">
                  <wp:extent cx="180975" cy="201930"/>
                  <wp:effectExtent l="0" t="0" r="9525" b="7620"/>
                  <wp:docPr id="80" name="Рисунок 80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газы шинного производства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E492235" wp14:editId="06B23F2C">
                  <wp:extent cx="180975" cy="201930"/>
                  <wp:effectExtent l="0" t="0" r="9525" b="7620"/>
                  <wp:docPr id="79" name="Рисунок 79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вулканизационные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F2E2E75" wp14:editId="29B9368A">
                  <wp:extent cx="180975" cy="201930"/>
                  <wp:effectExtent l="0" t="0" r="9525" b="7620"/>
                  <wp:docPr id="78" name="Рисунок 78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УЗИ органов брюшной полости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1.51.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Агрохимикаты, в том числе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1.51.1.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Фосфорные удобрения (аммофос, нитрофоска)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1.51.2.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Азотные удобрения (нитрат аммония - аммиачная селитра, нитраты натрия, калия)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1.52.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Фармакологические средства,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1.52.1.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Антибиотики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16E25AC" wp14:editId="39A813A6">
                  <wp:extent cx="191135" cy="191135"/>
                  <wp:effectExtent l="0" t="0" r="0" b="0"/>
                  <wp:docPr id="77" name="Рисунок 77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(производство и применение)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1.52.2.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Противоопухолевые препараты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0068AD2" wp14:editId="160840A8">
                  <wp:extent cx="223520" cy="191135"/>
                  <wp:effectExtent l="0" t="0" r="5080" b="0"/>
                  <wp:docPr id="76" name="Рисунок 76" descr="https://mobile.olimpoks.ru/Prepare/Doc/1035/5/843a5a80-6079-412f-ac5c-39031054ba5d/i/830053db-64f3-4268-8d01-d84015f3af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mobile.olimpoks.ru/Prepare/Doc/1035/5/843a5a80-6079-412f-ac5c-39031054ba5d/i/830053db-64f3-4268-8d01-d84015f3af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(производство и применение)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1.52.3.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Сульфаниламиды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5A52082" wp14:editId="3ADCFA8E">
                  <wp:extent cx="191135" cy="191135"/>
                  <wp:effectExtent l="0" t="0" r="0" b="0"/>
                  <wp:docPr id="75" name="Рисунок 75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(производство и применение)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1.52.4.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Гормоны (производство и применение)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1.52.5.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Витамины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A84ED5B" wp14:editId="689298BE">
                  <wp:extent cx="191135" cy="191135"/>
                  <wp:effectExtent l="0" t="0" r="0" b="0"/>
                  <wp:docPr id="74" name="Рисунок 74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(производство, применение)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1.52.6.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Наркотики, психотропные препараты (производство)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Периметрия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1.52.7.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Фармакологические средства, не вошедшие в подпункты 1.52.1 - 1.52.6 (производство)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1.53.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Ядохимикаты,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 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1.53.1.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Гербициды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1.53.2.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Инсектициды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II. Биологические факторы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Грибы продуценты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AFAA550" wp14:editId="5CA4C44E">
                  <wp:extent cx="191135" cy="191135"/>
                  <wp:effectExtent l="0" t="0" r="0" b="0"/>
                  <wp:docPr id="73" name="Рисунок 73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белково-витаминные концентраты (БВК), кормовые дрожжи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80BC0CC" wp14:editId="35F0317E">
                  <wp:extent cx="191135" cy="191135"/>
                  <wp:effectExtent l="0" t="0" r="0" b="0"/>
                  <wp:docPr id="72" name="Рисунок 72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комбикорма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AA79161" wp14:editId="69811193">
                  <wp:extent cx="191135" cy="191135"/>
                  <wp:effectExtent l="0" t="0" r="0" b="0"/>
                  <wp:docPr id="71" name="Рисунок 71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Ферментные препараты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78C1E5B" wp14:editId="75753663">
                  <wp:extent cx="191135" cy="191135"/>
                  <wp:effectExtent l="0" t="0" r="0" b="0"/>
                  <wp:docPr id="70" name="Рисунок 70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биостимуляторы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2.3.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Аллергены для диагностики и лечения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CB4700C" wp14:editId="213B4E68">
                  <wp:extent cx="191135" cy="191135"/>
                  <wp:effectExtent l="0" t="0" r="0" b="0"/>
                  <wp:docPr id="69" name="Рисунок 69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компоненты и препараты крови, иммунобиологические препараты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B3BC1A5" wp14:editId="3E80DD4A">
                  <wp:extent cx="191135" cy="191135"/>
                  <wp:effectExtent l="0" t="0" r="0" b="0"/>
                  <wp:docPr id="68" name="Рисунок 68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Для работы с препаратами крови определение в крови HBsAg, a-HBCOR, IgM, A-HCV-IgG,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ВИЧ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2.4.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 полевой, клинический, секционный), подозрительные на содержание перечисленных агентов: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2.4.1.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Врач-инфекционист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Реакция агглютинации Хеддельсона крови при контакте с возбудителями бруцеллеза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2.4.2.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Возбудители инфекционных заболеваний патогенные микроорганизмы II группы патогенности, в т. ч. вирусы гепатитов B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0B62D95" wp14:editId="17FF94D5">
                  <wp:extent cx="180975" cy="201930"/>
                  <wp:effectExtent l="0" t="0" r="9525" b="7620"/>
                  <wp:docPr id="67" name="Рисунок 67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и C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2FD71D7" wp14:editId="1005235E">
                  <wp:extent cx="180975" cy="201930"/>
                  <wp:effectExtent l="0" t="0" r="9525" b="7620"/>
                  <wp:docPr id="66" name="Рисунок 66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вирус иммунодефицита 1-го типа (ВИЧ-1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02A93F5" wp14:editId="6C7AEA6E">
                  <wp:extent cx="180975" cy="201930"/>
                  <wp:effectExtent l="0" t="0" r="9525" b="7620"/>
                  <wp:docPr id="65" name="Рисунок 65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- СПИД)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Анализ крови на HBs-Ag, анти-HBc-Ig (суммарные), анти-HCV-Ig (суммарные), определение уровня щелочной фосфатазы, билирубина,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аспартатаминотрансферазы (АСТ), аланинаминотрансферазы (АЛТ),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ВИЧ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Ультразвуковое исследование органов брюшной полости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2.4.3.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2.4.4.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Биологические токсины (микробного, растительного и животного происхождения)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2.4.5.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Условно-патогенные микроорганизмы - возбудители инфекционных заболеваний (в том числе аллергозов)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 2 года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</w:tc>
      </w:tr>
      <w:tr w:rsidR="008D4BEA" w:rsidRPr="008D4BEA" w:rsidTr="008D4BEA"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III. Аэрозоли преимущественно фиброгенного действия (АПФД) и пыли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Аэрозоли преимущественно фиброгенного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280624A" wp14:editId="5247931D">
                  <wp:extent cx="191135" cy="191135"/>
                  <wp:effectExtent l="0" t="0" r="0" b="0"/>
                  <wp:docPr id="64" name="Рисунок 64" descr="https://mobile.olimpoks.ru/Prepare/Doc/1035/5/843a5a80-6079-412f-ac5c-39031054ba5d/i/c5c749fc-01ce-4feb-ac1d-6c45056f10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mobile.olimpoks.ru/Prepare/Doc/1035/5/843a5a80-6079-412f-ac5c-39031054ba5d/i/c5c749fc-01ce-4feb-ac1d-6c45056f10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и смешанного типа действия, включая: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3.1.1.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Аэрозоли абразивные и абразивсодержащие (электрокорундов, карбида бора, альбора, карбида кремния), в том числе с примесью связующих (фенолформальдегидные смолы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EE39E66" wp14:editId="1D4060E2">
                  <wp:extent cx="223520" cy="148590"/>
                  <wp:effectExtent l="0" t="0" r="5080" b="3810"/>
                  <wp:docPr id="63" name="Рисунок 63" descr="https://mobile.olimpoks.ru/Prepare/Doc/1035/5/843a5a80-6079-412f-ac5c-39031054ba5d/i/1e4ca7e2-51ca-4d83-922c-c225d694ea7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mobile.olimpoks.ru/Prepare/Doc/1035/5/843a5a80-6079-412f-ac5c-39031054ba5d/i/1e4ca7e2-51ca-4d83-922c-c225d694ea7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эпоксидные смолы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9D18FEC" wp14:editId="078B3810">
                  <wp:extent cx="223520" cy="148590"/>
                  <wp:effectExtent l="0" t="0" r="5080" b="3810"/>
                  <wp:docPr id="62" name="Рисунок 62" descr="https://mobile.olimpoks.ru/Prepare/Doc/1035/5/843a5a80-6079-412f-ac5c-39031054ba5d/i/1e4ca7e2-51ca-4d83-922c-c225d694ea7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mobile.olimpoks.ru/Prepare/Doc/1035/5/843a5a80-6079-412f-ac5c-39031054ba5d/i/1e4ca7e2-51ca-4d83-922c-c225d694ea7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3.1.2.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Аэрозоли металлов (железо, алюминий, титан, вольфрам) и их сплавов (кремниемедистый, диАлюминий триоксид в смеси со сплавом никеля до 15 %, феррохром: сплав хрома 65 % с железом, диАлюминий триоксид с примесью кремний диоксида до 15 % и диЖелезо триоксида до 10 %), в том числе образовавшиеся в процессе сухой шлифовки (чугун в смеси с элктрокорундом до 30 %)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2F283CD" wp14:editId="2CB6F59D">
                  <wp:extent cx="191135" cy="170180"/>
                  <wp:effectExtent l="0" t="0" r="0" b="1270"/>
                  <wp:docPr id="61" name="Рисунок 61" descr="https://mobile.olimpoks.ru/Prepare/Doc/1035/5/843a5a80-6079-412f-ac5c-39031054ba5d/i/9f1caca4-b7c3-401b-94aa-b2ebc87cdb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mobile.olimpoks.ru/Prepare/Doc/1035/5/843a5a80-6079-412f-ac5c-39031054ba5d/i/9f1caca4-b7c3-401b-94aa-b2ebc87cdb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получения металлических порошков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1F94CFA" wp14:editId="540ABB21">
                  <wp:extent cx="191135" cy="170180"/>
                  <wp:effectExtent l="0" t="0" r="0" b="1270"/>
                  <wp:docPr id="60" name="Рисунок 60" descr="https://mobile.olimpoks.ru/Prepare/Doc/1035/5/843a5a80-6079-412f-ac5c-39031054ba5d/i/9f1caca4-b7c3-401b-94aa-b2ebc87cdb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mobile.olimpoks.ru/Prepare/Doc/1035/5/843a5a80-6079-412f-ac5c-39031054ba5d/i/9f1caca4-b7c3-401b-94aa-b2ebc87cdb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3.1.3.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Кремний диоксид кристаллический а-кварц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AB9D68E" wp14:editId="0668CFD8">
                  <wp:extent cx="180975" cy="201930"/>
                  <wp:effectExtent l="0" t="0" r="9525" b="7620"/>
                  <wp:docPr id="59" name="Рисунок 59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а-кристобалит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DFA452A" wp14:editId="053C6934">
                  <wp:extent cx="180975" cy="201930"/>
                  <wp:effectExtent l="0" t="0" r="9525" b="7620"/>
                  <wp:docPr id="58" name="Рисунок 58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а-тридимит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99C96A0" wp14:editId="074B74CF">
                  <wp:extent cx="191135" cy="170180"/>
                  <wp:effectExtent l="0" t="0" r="0" b="1270"/>
                  <wp:docPr id="57" name="Рисунок 57" descr="https://mobile.olimpoks.ru/Prepare/Doc/1035/5/843a5a80-6079-412f-ac5c-39031054ba5d/i/9f1caca4-b7c3-401b-94aa-b2ebc87cdb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s://mobile.olimpoks.ru/Prepare/Doc/1035/5/843a5a80-6079-412f-ac5c-39031054ba5d/i/9f1caca4-b7c3-401b-94aa-b2ebc87cdb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3.1.4.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Кремнийсодержащие аэрозоли: - с содержанием кристаллического диоксида кремния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4CCE643" wp14:editId="73AA99F7">
                  <wp:extent cx="180975" cy="201930"/>
                  <wp:effectExtent l="0" t="0" r="9525" b="7620"/>
                  <wp:docPr id="56" name="Рисунок 56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2E17BDC" wp14:editId="4F598CC0">
                  <wp:extent cx="191135" cy="170180"/>
                  <wp:effectExtent l="0" t="0" r="0" b="1270"/>
                  <wp:docPr id="55" name="Рисунок 55" descr="https://mobile.olimpoks.ru/Prepare/Doc/1035/5/843a5a80-6079-412f-ac5c-39031054ba5d/i/9f1caca4-b7c3-401b-94aa-b2ebc87cdb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s://mobile.olimpoks.ru/Prepare/Doc/1035/5/843a5a80-6079-412f-ac5c-39031054ba5d/i/9f1caca4-b7c3-401b-94aa-b2ebc87cdb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3.1.5.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Огнеупорные материалы (шамотнографитовые огнеупоры), муллитовые (неволокнистые) огнеупоры, магнезиально-силикатные (форстеритовые) огнеупоры, муллито-кремнеземистые, не содержащие и содержащие до 5 % Cr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97975E5" wp14:editId="03ACAB5C">
                  <wp:extent cx="106045" cy="148590"/>
                  <wp:effectExtent l="0" t="0" r="8255" b="3810"/>
                  <wp:docPr id="54" name="Рисунок 54" descr="https://mobile.olimpoks.ru/Prepare/Doc/1035/5/843a5a80-6079-412f-ac5c-39031054ba5d/i/2d46e79a-3c16-43b7-b7a6-2e416ad876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s://mobile.olimpoks.ru/Prepare/Doc/1035/5/843a5a80-6079-412f-ac5c-39031054ba5d/i/2d46e79a-3c16-43b7-b7a6-2e416ad876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3.1.6.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Руды полиметаллические и содержащие цветные и редкие металлы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236A1BF" wp14:editId="54E7CE23">
                  <wp:extent cx="191135" cy="191135"/>
                  <wp:effectExtent l="0" t="0" r="0" b="0"/>
                  <wp:docPr id="53" name="Рисунок 53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3.1.7.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Сварочные аэрозоли, представляющие сложную смесь АПФД (кремний диоксид аморфный в смеси с оксидами марганца в виде аэрозоля конденсации, дижелезо 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BDC05EE" wp14:editId="22DC66E9">
                  <wp:extent cx="159385" cy="223520"/>
                  <wp:effectExtent l="0" t="0" r="0" b="5080"/>
                  <wp:docPr id="52" name="Рисунок 52" descr="https://mobile.olimpoks.ru/Prepare/Doc/1035/5/843a5a80-6079-412f-ac5c-39031054ba5d/i/7282b8e9-cc66-446e-ae78-6723638185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mobile.olimpoks.ru/Prepare/Doc/1035/5/843a5a80-6079-412f-ac5c-39031054ba5d/i/7282b8e9-cc66-446e-ae78-6723638185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цинка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C64BE40" wp14:editId="3FE393A3">
                  <wp:extent cx="191135" cy="191135"/>
                  <wp:effectExtent l="0" t="0" r="0" b="0"/>
                  <wp:docPr id="51" name="Рисунок 51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хрома (VI)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8A3ADC2" wp14:editId="5A4DA146">
                  <wp:extent cx="180975" cy="201930"/>
                  <wp:effectExtent l="0" t="0" r="9525" b="7620"/>
                  <wp:docPr id="50" name="Рисунок 50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хрома (Ш) 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F30E44D" wp14:editId="41B35110">
                  <wp:extent cx="191135" cy="191135"/>
                  <wp:effectExtent l="0" t="0" r="0" b="0"/>
                  <wp:docPr id="49" name="Рисунок 49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бериллия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739ACA8" wp14:editId="1AA15458">
                  <wp:extent cx="212725" cy="191135"/>
                  <wp:effectExtent l="0" t="0" r="0" b="0"/>
                  <wp:docPr id="48" name="Рисунок 48" descr="https://mobile.olimpoks.ru/Prepare/Doc/1035/5/843a5a80-6079-412f-ac5c-39031054ba5d/i/af050815-35cf-4b9d-a618-ce2a2a3e83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s://mobile.olimpoks.ru/Prepare/Doc/1035/5/843a5a80-6079-412f-ac5c-39031054ba5d/i/af050815-35cf-4b9d-a618-ce2a2a3e83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никеля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A2D66FF" wp14:editId="7AD512DC">
                  <wp:extent cx="180975" cy="201930"/>
                  <wp:effectExtent l="0" t="0" r="9525" b="7620"/>
                  <wp:docPr id="47" name="Рисунок 47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хром трифторида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B417409" wp14:editId="790D6FAF">
                  <wp:extent cx="191135" cy="191135"/>
                  <wp:effectExtent l="0" t="0" r="0" b="0"/>
                  <wp:docPr id="46" name="Рисунок 46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), газы, обладающие остронаправленным действием на организм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382746E" wp14:editId="0EB94A26">
                  <wp:extent cx="170180" cy="223520"/>
                  <wp:effectExtent l="0" t="0" r="1270" b="5080"/>
                  <wp:docPr id="45" name="Рисунок 45" descr="https://mobile.olimpoks.ru/Prepare/Doc/1035/5/843a5a80-6079-412f-ac5c-39031054ba5d/i/5471d910-14f1-4766-a36b-a23769de0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s://mobile.olimpoks.ru/Prepare/Doc/1035/5/843a5a80-6079-412f-ac5c-39031054ba5d/i/5471d910-14f1-4766-a36b-a23769de0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Рентгенография длинных трубчатых костей (фтор и его соединения)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3.1.8.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Силикатсодержащие пыли, силикаты, алюмосиликаты,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3.1.8.1.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Асбесты природные (хризотил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55E5165" wp14:editId="3E65755F">
                  <wp:extent cx="180975" cy="201930"/>
                  <wp:effectExtent l="0" t="0" r="9525" b="7620"/>
                  <wp:docPr id="44" name="Рисунок 44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тремолит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55483B8" wp14:editId="264E0B41">
                  <wp:extent cx="180975" cy="201930"/>
                  <wp:effectExtent l="0" t="0" r="9525" b="7620"/>
                  <wp:docPr id="43" name="Рисунок 43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), смешанные асбестопородные пыли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B127530" wp14:editId="2E266B3C">
                  <wp:extent cx="180975" cy="201930"/>
                  <wp:effectExtent l="0" t="0" r="9525" b="7620"/>
                  <wp:docPr id="42" name="Рисунок 42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асбестоцемент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2ECAA80" wp14:editId="1C55B1D7">
                  <wp:extent cx="180975" cy="201930"/>
                  <wp:effectExtent l="0" t="0" r="9525" b="7620"/>
                  <wp:docPr id="41" name="Рисунок 41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асбестобакелит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E944792" wp14:editId="398A63F0">
                  <wp:extent cx="180975" cy="201930"/>
                  <wp:effectExtent l="0" t="0" r="9525" b="7620"/>
                  <wp:docPr id="40" name="Рисунок 40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асбесто-резина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D28B500" wp14:editId="6DB46710">
                  <wp:extent cx="212725" cy="170180"/>
                  <wp:effectExtent l="0" t="0" r="0" b="1270"/>
                  <wp:docPr id="39" name="Рисунок 39" descr="https://mobile.olimpoks.ru/Prepare/Doc/1035/5/843a5a80-6079-412f-ac5c-39031054ba5d/i/a62d0795-c343-4bf9-80bb-3b60b24ea9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s://mobile.olimpoks.ru/Prepare/Doc/1035/5/843a5a80-6079-412f-ac5c-39031054ba5d/i/a62d0795-c343-4bf9-80bb-3b60b24ea9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3.1.8.2.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Глина, в т. ч. высокоглинистая огнеупорная, цемент, оливин, апатит, шамот коалиновый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CE2B524" wp14:editId="604C084F">
                  <wp:extent cx="212725" cy="170180"/>
                  <wp:effectExtent l="0" t="0" r="0" b="1270"/>
                  <wp:docPr id="38" name="Рисунок 38" descr="https://mobile.olimpoks.ru/Prepare/Doc/1035/5/843a5a80-6079-412f-ac5c-39031054ba5d/i/bc5d276b-4ec1-4d4d-9906-23a5b7422f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mobile.olimpoks.ru/Prepare/Doc/1035/5/843a5a80-6079-412f-ac5c-39031054ba5d/i/bc5d276b-4ec1-4d4d-9906-23a5b7422f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3.1.8.3.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Тальк, талькопородные пыли, цеолиты, бокситы, нефелиновые сиениты, 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FE79D8F" wp14:editId="53944F24">
                  <wp:extent cx="212725" cy="170180"/>
                  <wp:effectExtent l="0" t="0" r="0" b="1270"/>
                  <wp:docPr id="37" name="Рисунок 37" descr="https://mobile.olimpoks.ru/Prepare/Doc/1035/5/843a5a80-6079-412f-ac5c-39031054ba5d/i/bc5d276b-4ec1-4d4d-9906-23a5b7422f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mobile.olimpoks.ru/Prepare/Doc/1035/5/843a5a80-6079-412f-ac5c-39031054ba5d/i/bc5d276b-4ec1-4d4d-9906-23a5b7422f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стекловата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BACE9E6" wp14:editId="339603E2">
                  <wp:extent cx="212725" cy="170180"/>
                  <wp:effectExtent l="0" t="0" r="0" b="1270"/>
                  <wp:docPr id="36" name="Рисунок 36" descr="https://mobile.olimpoks.ru/Prepare/Doc/1035/5/843a5a80-6079-412f-ac5c-39031054ba5d/i/bc5d276b-4ec1-4d4d-9906-23a5b7422f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mobile.olimpoks.ru/Prepare/Doc/1035/5/843a5a80-6079-412f-ac5c-39031054ba5d/i/bc5d276b-4ec1-4d4d-9906-23a5b7422f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вата минеральная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D1FBB29" wp14:editId="655BE75D">
                  <wp:extent cx="212725" cy="170180"/>
                  <wp:effectExtent l="0" t="0" r="0" b="1270"/>
                  <wp:docPr id="35" name="Рисунок 35" descr="https://mobile.olimpoks.ru/Prepare/Doc/1035/5/843a5a80-6079-412f-ac5c-39031054ba5d/i/bc5d276b-4ec1-4d4d-9906-23a5b7422f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mobile.olimpoks.ru/Prepare/Doc/1035/5/843a5a80-6079-412f-ac5c-39031054ba5d/i/bc5d276b-4ec1-4d4d-9906-23a5b7422f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и шлаковая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1C7C1F7" wp14:editId="3768D8C7">
                  <wp:extent cx="212725" cy="170180"/>
                  <wp:effectExtent l="0" t="0" r="0" b="1270"/>
                  <wp:docPr id="34" name="Рисунок 34" descr="https://mobile.olimpoks.ru/Prepare/Doc/1035/5/843a5a80-6079-412f-ac5c-39031054ba5d/i/bc5d276b-4ec1-4d4d-9906-23a5b7422f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mobile.olimpoks.ru/Prepare/Doc/1035/5/843a5a80-6079-412f-ac5c-39031054ba5d/i/bc5d276b-4ec1-4d4d-9906-23a5b7422f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), пыль стекла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C511F09" wp14:editId="5F2086D1">
                  <wp:extent cx="212725" cy="170180"/>
                  <wp:effectExtent l="0" t="0" r="0" b="1270"/>
                  <wp:docPr id="33" name="Рисунок 33" descr="https://mobile.olimpoks.ru/Prepare/Doc/1035/5/843a5a80-6079-412f-ac5c-39031054ba5d/i/bc5d276b-4ec1-4d4d-9906-23a5b7422f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mobile.olimpoks.ru/Prepare/Doc/1035/5/843a5a80-6079-412f-ac5c-39031054ba5d/i/bc5d276b-4ec1-4d4d-9906-23a5b7422f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и стеклянных строительных материалов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DE0E500" wp14:editId="37BE327A">
                  <wp:extent cx="212725" cy="170180"/>
                  <wp:effectExtent l="0" t="0" r="0" b="1270"/>
                  <wp:docPr id="32" name="Рисунок 32" descr="https://mobile.olimpoks.ru/Prepare/Doc/1035/5/843a5a80-6079-412f-ac5c-39031054ba5d/i/bc5d276b-4ec1-4d4d-9906-23a5b7422f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mobile.olimpoks.ru/Prepare/Doc/1035/5/843a5a80-6079-412f-ac5c-39031054ba5d/i/bc5d276b-4ec1-4d4d-9906-23a5b7422f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3.1.9.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Углерода пыли,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3.1.9.1.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Алмазы природные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6A3475E" wp14:editId="10F59AD9">
                  <wp:extent cx="191135" cy="191135"/>
                  <wp:effectExtent l="0" t="0" r="0" b="0"/>
                  <wp:docPr id="31" name="Рисунок 31" descr="https://mobile.olimpoks.ru/Prepare/Doc/1035/5/843a5a80-6079-412f-ac5c-39031054ba5d/i/c5c749fc-01ce-4feb-ac1d-6c45056f10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s://mobile.olimpoks.ru/Prepare/Doc/1035/5/843a5a80-6079-412f-ac5c-39031054ba5d/i/c5c749fc-01ce-4feb-ac1d-6c45056f10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искусственные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9422510" wp14:editId="3994B36D">
                  <wp:extent cx="191135" cy="191135"/>
                  <wp:effectExtent l="0" t="0" r="0" b="0"/>
                  <wp:docPr id="30" name="Рисунок 30" descr="https://mobile.olimpoks.ru/Prepare/Doc/1035/5/843a5a80-6079-412f-ac5c-39031054ba5d/i/c5c749fc-01ce-4feb-ac1d-6c45056f10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s://mobile.olimpoks.ru/Prepare/Doc/1035/5/843a5a80-6079-412f-ac5c-39031054ba5d/i/c5c749fc-01ce-4feb-ac1d-6c45056f10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металлизированные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8B4238F" wp14:editId="51C4D8F3">
                  <wp:extent cx="191135" cy="191135"/>
                  <wp:effectExtent l="0" t="0" r="0" b="0"/>
                  <wp:docPr id="29" name="Рисунок 29" descr="https://mobile.olimpoks.ru/Prepare/Doc/1035/5/843a5a80-6079-412f-ac5c-39031054ba5d/i/c5c749fc-01ce-4feb-ac1d-6c45056f10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s://mobile.olimpoks.ru/Prepare/Doc/1035/5/843a5a80-6079-412f-ac5c-39031054ba5d/i/c5c749fc-01ce-4feb-ac1d-6c45056f10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3.1.9.2.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Антрацит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7C3BE5E" wp14:editId="7B6AD8B0">
                  <wp:extent cx="191135" cy="191135"/>
                  <wp:effectExtent l="0" t="0" r="0" b="0"/>
                  <wp:docPr id="28" name="Рисунок 28" descr="https://mobile.olimpoks.ru/Prepare/Doc/1035/5/843a5a80-6079-412f-ac5c-39031054ba5d/i/c5c749fc-01ce-4feb-ac1d-6c45056f10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s://mobile.olimpoks.ru/Prepare/Doc/1035/5/843a5a80-6079-412f-ac5c-39031054ba5d/i/c5c749fc-01ce-4feb-ac1d-6c45056f10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и другие ископаемые угли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D07CF26" wp14:editId="3FA2BE58">
                  <wp:extent cx="191135" cy="191135"/>
                  <wp:effectExtent l="0" t="0" r="0" b="0"/>
                  <wp:docPr id="27" name="Рисунок 27" descr="https://mobile.olimpoks.ru/Prepare/Doc/1035/5/843a5a80-6079-412f-ac5c-39031054ba5d/i/c5c749fc-01ce-4feb-ac1d-6c45056f10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s://mobile.olimpoks.ru/Prepare/Doc/1035/5/843a5a80-6079-412f-ac5c-39031054ba5d/i/c5c749fc-01ce-4feb-ac1d-6c45056f10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и углеродные пыли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16D1221" wp14:editId="305D65DD">
                  <wp:extent cx="191135" cy="191135"/>
                  <wp:effectExtent l="0" t="0" r="0" b="0"/>
                  <wp:docPr id="26" name="Рисунок 26" descr="https://mobile.olimpoks.ru/Prepare/Doc/1035/5/843a5a80-6079-412f-ac5c-39031054ba5d/i/c5c749fc-01ce-4feb-ac1d-6c45056f10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mobile.olimpoks.ru/Prepare/Doc/1035/5/843a5a80-6079-412f-ac5c-39031054ba5d/i/c5c749fc-01ce-4feb-ac1d-6c45056f10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3.1.9.3.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Коксы - каменноугольный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A199C04" wp14:editId="1382F8EF">
                  <wp:extent cx="201930" cy="233680"/>
                  <wp:effectExtent l="0" t="0" r="7620" b="0"/>
                  <wp:docPr id="25" name="Рисунок 25" descr="https://mobile.olimpoks.ru/Prepare/Doc/1035/5/843a5a80-6079-412f-ac5c-39031054ba5d/i/ea6323af-1a87-4ee2-ad2a-abd533563a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mobile.olimpoks.ru/Prepare/Doc/1035/5/843a5a80-6079-412f-ac5c-39031054ba5d/i/ea6323af-1a87-4ee2-ad2a-abd533563a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пековый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2949423" wp14:editId="3903B5BE">
                  <wp:extent cx="201930" cy="233680"/>
                  <wp:effectExtent l="0" t="0" r="7620" b="0"/>
                  <wp:docPr id="24" name="Рисунок 24" descr="https://mobile.olimpoks.ru/Prepare/Doc/1035/5/843a5a80-6079-412f-ac5c-39031054ba5d/i/ea6323af-1a87-4ee2-ad2a-abd533563a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s://mobile.olimpoks.ru/Prepare/Doc/1035/5/843a5a80-6079-412f-ac5c-39031054ba5d/i/ea6323af-1a87-4ee2-ad2a-abd533563a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нефтяной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E60083F" wp14:editId="25294B01">
                  <wp:extent cx="201930" cy="233680"/>
                  <wp:effectExtent l="0" t="0" r="7620" b="0"/>
                  <wp:docPr id="23" name="Рисунок 23" descr="https://mobile.olimpoks.ru/Prepare/Doc/1035/5/843a5a80-6079-412f-ac5c-39031054ba5d/i/ea6323af-1a87-4ee2-ad2a-abd533563a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mobile.olimpoks.ru/Prepare/Doc/1035/5/843a5a80-6079-412f-ac5c-39031054ba5d/i/ea6323af-1a87-4ee2-ad2a-abd533563a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сланцевый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C2F3157" wp14:editId="7984B77C">
                  <wp:extent cx="201930" cy="233680"/>
                  <wp:effectExtent l="0" t="0" r="7620" b="0"/>
                  <wp:docPr id="22" name="Рисунок 22" descr="https://mobile.olimpoks.ru/Prepare/Doc/1035/5/843a5a80-6079-412f-ac5c-39031054ba5d/i/ea6323af-1a87-4ee2-ad2a-abd533563a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s://mobile.olimpoks.ru/Prepare/Doc/1035/5/843a5a80-6079-412f-ac5c-39031054ba5d/i/ea6323af-1a87-4ee2-ad2a-abd533563a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3.1.9.4.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Сажи черные промышленные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3800AED" wp14:editId="1230221B">
                  <wp:extent cx="201930" cy="233680"/>
                  <wp:effectExtent l="0" t="0" r="7620" b="0"/>
                  <wp:docPr id="21" name="Рисунок 21" descr="https://mobile.olimpoks.ru/Prepare/Doc/1035/5/843a5a80-6079-412f-ac5c-39031054ba5d/i/ea6323af-1a87-4ee2-ad2a-abd533563a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s://mobile.olimpoks.ru/Prepare/Doc/1035/5/843a5a80-6079-412f-ac5c-39031054ba5d/i/ea6323af-1a87-4ee2-ad2a-abd533563a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3.1.10.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Шлаки (шлак угольный молотый, строительные материалы на его основе: шлакоблоки, шлакозит; шлак, образующийся при выплавке низколегированных сталей (неволокнистая пыль)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Пыли железорудных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B9930F6" wp14:editId="1EF82E54">
                  <wp:extent cx="201930" cy="233680"/>
                  <wp:effectExtent l="0" t="0" r="7620" b="0"/>
                  <wp:docPr id="20" name="Рисунок 20" descr="https://mobile.olimpoks.ru/Prepare/Doc/1035/5/843a5a80-6079-412f-ac5c-39031054ba5d/i/ea6323af-1a87-4ee2-ad2a-abd533563a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mobile.olimpoks.ru/Prepare/Doc/1035/5/843a5a80-6079-412f-ac5c-39031054ba5d/i/ea6323af-1a87-4ee2-ad2a-abd533563a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и полиметаллических концентратов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21601A4" wp14:editId="1149C21A">
                  <wp:extent cx="201930" cy="233680"/>
                  <wp:effectExtent l="0" t="0" r="7620" b="0"/>
                  <wp:docPr id="19" name="Рисунок 19" descr="https://mobile.olimpoks.ru/Prepare/Doc/1035/5/843a5a80-6079-412f-ac5c-39031054ba5d/i/ea6323af-1a87-4ee2-ad2a-abd533563a8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s://mobile.olimpoks.ru/Prepare/Doc/1035/5/843a5a80-6079-412f-ac5c-39031054ba5d/i/ea6323af-1a87-4ee2-ad2a-abd533563a8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металлургических агломератов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5A82AE6" wp14:editId="2F829006">
                  <wp:extent cx="191135" cy="180975"/>
                  <wp:effectExtent l="0" t="0" r="0" b="9525"/>
                  <wp:docPr id="18" name="Рисунок 18" descr="https://mobile.olimpoks.ru/Prepare/Doc/1035/5/843a5a80-6079-412f-ac5c-39031054ba5d/i/2439c4f1-a7c5-46e9-b39a-6c917808ed8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mobile.olimpoks.ru/Prepare/Doc/1035/5/843a5a80-6079-412f-ac5c-39031054ba5d/i/2439c4f1-a7c5-46e9-b39a-6c917808ed8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Сера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EDC012F" wp14:editId="19263B19">
                  <wp:extent cx="191135" cy="191135"/>
                  <wp:effectExtent l="0" t="0" r="0" b="0"/>
                  <wp:docPr id="17" name="Рисунок 17" descr="https://mobile.olimpoks.ru/Prepare/Doc/1035/5/843a5a80-6079-412f-ac5c-39031054ba5d/i/c5c749fc-01ce-4feb-ac1d-6c45056f10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s://mobile.olimpoks.ru/Prepare/Doc/1035/5/843a5a80-6079-412f-ac5c-39031054ba5d/i/c5c749fc-01ce-4feb-ac1d-6c45056f10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 Биомикроскопия глаза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Пыль животного и растительного происхождения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AB5EB72" wp14:editId="60166B8C">
                  <wp:extent cx="255270" cy="212725"/>
                  <wp:effectExtent l="0" t="0" r="0" b="0"/>
                  <wp:docPr id="16" name="Рисунок 16" descr="https://mobile.olimpoks.ru/Prepare/Doc/1035/5/843a5a80-6079-412f-ac5c-39031054ba5d/i/83bda859-cc83-4aa1-8779-a0dce607fd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s://mobile.olimpoks.ru/Prepare/Doc/1035/5/843a5a80-6079-412f-ac5c-39031054ba5d/i/83bda859-cc83-4aa1-8779-a0dce607fd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 (с примесью диоксида кремния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728D2B8" wp14:editId="5428B628">
                  <wp:extent cx="255270" cy="212725"/>
                  <wp:effectExtent l="0" t="0" r="0" b="0"/>
                  <wp:docPr id="15" name="Рисунок 15" descr="https://mobile.olimpoks.ru/Prepare/Doc/1035/5/843a5a80-6079-412f-ac5c-39031054ba5d/i/83bda859-cc83-4aa1-8779-a0dce607fd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s://mobile.olimpoks.ru/Prepare/Doc/1035/5/843a5a80-6079-412f-ac5c-39031054ba5d/i/83bda859-cc83-4aa1-8779-a0dce607fd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зерновая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38E10A27" wp14:editId="2C4F4A0B">
                  <wp:extent cx="255270" cy="212725"/>
                  <wp:effectExtent l="0" t="0" r="0" b="0"/>
                  <wp:docPr id="14" name="Рисунок 14" descr="https://mobile.olimpoks.ru/Prepare/Doc/1035/5/843a5a80-6079-412f-ac5c-39031054ba5d/i/83bda859-cc83-4aa1-8779-a0dce607fd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s://mobile.olimpoks.ru/Prepare/Doc/1035/5/843a5a80-6079-412f-ac5c-39031054ba5d/i/83bda859-cc83-4aa1-8779-a0dce607fd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лубяная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8D85398" wp14:editId="1E0BF8FD">
                  <wp:extent cx="255270" cy="212725"/>
                  <wp:effectExtent l="0" t="0" r="0" b="0"/>
                  <wp:docPr id="13" name="Рисунок 13" descr="https://mobile.olimpoks.ru/Prepare/Doc/1035/5/843a5a80-6079-412f-ac5c-39031054ba5d/i/83bda859-cc83-4aa1-8779-a0dce607fd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s://mobile.olimpoks.ru/Prepare/Doc/1035/5/843a5a80-6079-412f-ac5c-39031054ba5d/i/83bda859-cc83-4aa1-8779-a0dce607fd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хлопчатобумажная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C5BC4AC" wp14:editId="7794CE40">
                  <wp:extent cx="255270" cy="212725"/>
                  <wp:effectExtent l="0" t="0" r="0" b="0"/>
                  <wp:docPr id="12" name="Рисунок 12" descr="https://mobile.olimpoks.ru/Prepare/Doc/1035/5/843a5a80-6079-412f-ac5c-39031054ba5d/i/83bda859-cc83-4aa1-8779-a0dce607fd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s://mobile.olimpoks.ru/Prepare/Doc/1035/5/843a5a80-6079-412f-ac5c-39031054ba5d/i/83bda859-cc83-4aa1-8779-a0dce607fd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хлопковая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2B9704D" wp14:editId="3F1607F9">
                  <wp:extent cx="255270" cy="212725"/>
                  <wp:effectExtent l="0" t="0" r="0" b="0"/>
                  <wp:docPr id="11" name="Рисунок 11" descr="https://mobile.olimpoks.ru/Prepare/Doc/1035/5/843a5a80-6079-412f-ac5c-39031054ba5d/i/83bda859-cc83-4aa1-8779-a0dce607fd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s://mobile.olimpoks.ru/Prepare/Doc/1035/5/843a5a80-6079-412f-ac5c-39031054ba5d/i/83bda859-cc83-4aa1-8779-a0dce607fd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льняная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B3CB8AB" wp14:editId="73855075">
                  <wp:extent cx="255270" cy="212725"/>
                  <wp:effectExtent l="0" t="0" r="0" b="0"/>
                  <wp:docPr id="10" name="Рисунок 10" descr="https://mobile.olimpoks.ru/Prepare/Doc/1035/5/843a5a80-6079-412f-ac5c-39031054ba5d/i/83bda859-cc83-4aa1-8779-a0dce607fd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s://mobile.olimpoks.ru/Prepare/Doc/1035/5/843a5a80-6079-412f-ac5c-39031054ba5d/i/83bda859-cc83-4aa1-8779-a0dce607fd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шерстяная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5C6C9EA0" wp14:editId="4E0E3F5C">
                  <wp:extent cx="255270" cy="212725"/>
                  <wp:effectExtent l="0" t="0" r="0" b="0"/>
                  <wp:docPr id="9" name="Рисунок 9" descr="https://mobile.olimpoks.ru/Prepare/Doc/1035/5/843a5a80-6079-412f-ac5c-39031054ba5d/i/83bda859-cc83-4aa1-8779-a0dce607fd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s://mobile.olimpoks.ru/Prepare/Doc/1035/5/843a5a80-6079-412f-ac5c-39031054ba5d/i/83bda859-cc83-4aa1-8779-a0dce607fd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пуховая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13A18118" wp14:editId="35E232F0">
                  <wp:extent cx="255270" cy="212725"/>
                  <wp:effectExtent l="0" t="0" r="0" b="0"/>
                  <wp:docPr id="8" name="Рисунок 8" descr="https://mobile.olimpoks.ru/Prepare/Doc/1035/5/843a5a80-6079-412f-ac5c-39031054ba5d/i/83bda859-cc83-4aa1-8779-a0dce607fd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s://mobile.olimpoks.ru/Prepare/Doc/1035/5/843a5a80-6079-412f-ac5c-39031054ba5d/i/83bda859-cc83-4aa1-8779-a0dce607fd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натурального шелка хлопковая мука (по белку) 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1C8E406" wp14:editId="52E094EB">
                  <wp:extent cx="191135" cy="191135"/>
                  <wp:effectExtent l="0" t="0" r="0" b="0"/>
                  <wp:docPr id="7" name="Рисунок 7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мучная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0CBDD3F1" wp14:editId="69786C7C">
                  <wp:extent cx="255270" cy="212725"/>
                  <wp:effectExtent l="0" t="0" r="0" b="0"/>
                  <wp:docPr id="6" name="Рисунок 6" descr="https://mobile.olimpoks.ru/Prepare/Doc/1035/5/843a5a80-6079-412f-ac5c-39031054ba5d/i/83bda859-cc83-4aa1-8779-a0dce607fd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mobile.olimpoks.ru/Prepare/Doc/1035/5/843a5a80-6079-412f-ac5c-39031054ba5d/i/83bda859-cc83-4aa1-8779-a0dce607fd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древесная твердых пород деревьев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BE6CA21" wp14:editId="6FE54235">
                  <wp:extent cx="201930" cy="180975"/>
                  <wp:effectExtent l="0" t="0" r="7620" b="9525"/>
                  <wp:docPr id="5" name="Рисунок 5" descr="https://mobile.olimpoks.ru/Prepare/Doc/1035/5/843a5a80-6079-412f-ac5c-39031054ba5d/i/29c0b54e-2a83-483d-b70a-624124afd0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s://mobile.olimpoks.ru/Prepare/Doc/1035/5/843a5a80-6079-412f-ac5c-39031054ba5d/i/29c0b54e-2a83-483d-b70a-624124afd0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 кожевеннаяК, торфа, хмеля, конопли, кенафа, джута, табака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929CC83" wp14:editId="63978EBC">
                  <wp:extent cx="191135" cy="191135"/>
                  <wp:effectExtent l="0" t="0" r="0" b="0"/>
                  <wp:docPr id="4" name="Рисунок 4" descr="https://mobile.olimpoks.ru/Prepare/Doc/1035/5/843a5a80-6079-412f-ac5c-39031054ba5d/i/0b897869-2389-44a5-b450-9c4405beec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s://mobile.olimpoks.ru/Prepare/Doc/1035/5/843a5a80-6079-412f-ac5c-39031054ba5d/i/0b897869-2389-44a5-b450-9c4405beec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</w:t>
            </w:r>
          </w:p>
        </w:tc>
      </w:tr>
      <w:tr w:rsidR="008D4BEA" w:rsidRPr="008D4BEA" w:rsidTr="008D4BEA"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Пульсоксиметрия Биомикроскопия глаза</w:t>
            </w:r>
          </w:p>
        </w:tc>
      </w:tr>
      <w:tr w:rsidR="008D4BEA" w:rsidRPr="008D4BEA" w:rsidTr="008D4BEA"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IV. Физические факторы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Ионизирующие излучения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484BB7A2" wp14:editId="1BD0ACED">
                  <wp:extent cx="180975" cy="201930"/>
                  <wp:effectExtent l="0" t="0" r="9525" b="7620"/>
                  <wp:docPr id="3" name="Рисунок 3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радиоактивные вещества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2F86C93B" wp14:editId="60E29AB3">
                  <wp:extent cx="180975" cy="201930"/>
                  <wp:effectExtent l="0" t="0" r="9525" b="7620"/>
                  <wp:docPr id="2" name="Рисунок 2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уровня ретикулоцитов, тромбоцитов в крови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Психофизиологическое исследование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Рефрактометрия (или скиаскопия)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Офтальмоскопия глазного дна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УЗИ органов брюшной полости и щитовидной железы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Неионизирующие излучения,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Офтальмоскопия глазного дна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4.2.1.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Электромагнитное излучение оптического диапазона (ультрафиолетовое излучение</w:t>
            </w:r>
            <w:r w:rsidRPr="008D4BEA"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70559CB1" wp14:editId="1F692013">
                  <wp:extent cx="180975" cy="201930"/>
                  <wp:effectExtent l="0" t="0" r="9525" b="7620"/>
                  <wp:docPr id="1" name="Рисунок 1" descr="https://mobile.olimpoks.ru/Prepare/Doc/1035/5/843a5a80-6079-412f-ac5c-39031054ba5d/i/441955f9-bd89-4575-9388-ad5e656d78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s://mobile.olimpoks.ru/Prepare/Doc/1035/5/843a5a80-6079-412f-ac5c-39031054ba5d/i/441955f9-bd89-4575-9388-ad5e656d78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4BEA">
              <w:rPr>
                <w:rFonts w:asciiTheme="minorHAnsi" w:hAnsiTheme="minorHAnsi" w:cstheme="minorHAnsi"/>
                <w:color w:val="000000" w:themeColor="text1"/>
              </w:rPr>
              <w:t>, лазерное излучение)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4.2.2.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Электромагнитное поле радиочастотного диапазона (10 кГц - 300 ГГц)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4.2.3.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Электрическое и магнитное поле промышленной частоты (50 Гц)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4.2.4.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Постоянное электрическое и магнитное поле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4.2.5.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Электромагнитное поле широкополосного спектра частот (5 Гц - 2 кГц, 2 кГц - 400 кГц)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Вибрация: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4.3.1.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Локальная вибрация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Врач-хирург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Паллестезиметрия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Рефрактометрия (или скиаскопия)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 вестибулярного аппарата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4.3.2.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Общая вибрация (транспортная, транспортно-технологическая, технологическая)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Врач-хирург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Паллестезиметрия Рефрактометрия (или скиаскопия)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 вестибулярного аппарата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Шум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 вестибулярного аппарата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Ультразвук воздушный, ультразвук контактный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 вестибулярного аппарата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4.6.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Инфразвук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 вестибулярного аппарата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4.7.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Врач-хирург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4.8.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4.9.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Освещенность рабочей поверхности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4.10.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 пунктах 19 - 21 раздела VI)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Врач-хирург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вестибулярного аппарата</w:t>
            </w:r>
          </w:p>
        </w:tc>
      </w:tr>
      <w:tr w:rsidR="008D4BEA" w:rsidRPr="008D4BEA" w:rsidTr="008D4BEA"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V. Факторы трудового процесса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5.1.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Тяжесть трудового процесса Подъем, перемещение, удержание груза вручную Стереотипные рабочие движения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 рабочего дня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Врач-хирург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Рефрактометрия (или скиаскопия)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5.2.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Напряженность трудового процесса (сенсорные нагрузки), в том числе: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5.2.1.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 с оптическими приборами (более 50 % времени смены)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Определение бинокулярного зрения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аккомодации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Рефрактометрия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цветоощущения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5.2.2.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Непрямая ларингоскопия</w:t>
            </w:r>
          </w:p>
        </w:tc>
      </w:tr>
      <w:tr w:rsidR="008D4BEA" w:rsidRPr="008D4BEA" w:rsidTr="008D4BEA"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VI. Выполняемые работы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 на высоте: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Врач-хирург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 вестибулярного аппарата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Периметрия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7.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Врач-хирург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 вестибулярного аппарата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Периметрия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8.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 в качестве крановщика (машиниста крана, машинист крана автомобильного)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Врач-хирург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 вестибулярного аппарата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Периметрия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9.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Работы, связанные с техническим обслуживанием электроустановок напряжением 50 В 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 вестибулярного аппарата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Периметрия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10.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 по валке, сплаву, транспортировке, первичной обработке, охране и восстановлению лесов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Врач-хирург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Измерение внутриглазного давления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Периметрия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Врач-стоматолог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Врач-хирург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УЗИ органов брюшной полости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 вестибулярного аппарата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Эзофагогастродуоденоскопия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11.1.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11.2.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 на гидрометеорологических станциях, сооружениях связи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11.3.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Работы, не указанные в подпунктах 11.1, 11.2,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11.4.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Работы, непосредственно связанные с обслуживанием оборудования, работающего под избыточным давлением более 0,07 мегапаскаля (МПа) и подлежащего учету в органах Ростехнадзора: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пара, газа (в газообразном, сжиженном состоянии);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воды при температуре более 115 °C;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Врач-стоматолог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Периметрия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вестибулярного аппарата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аудиометрия,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Работы, непосредственно связанные с применением легковоспламеняющихся и взрывчатых материалов, работы во 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 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Врач-стоматолог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 вестибулярного аппарата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Периметрия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Врач-стоматолог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Врач-хирург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 вестибулярного аппарата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Периметрия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Периметрия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 вестибулярного аппарата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аудиометрия Визометрия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16.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Подземные работы, включая работы на рудниках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 вестибулярного аппарата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Периметрия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17.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Врач-стоматолог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Периметрия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 вестибулярного аппарата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18.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Управление наземными транспортными средствами &lt;2&gt;: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18.1.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Категории "A", "B", "BE", трактора и другие самоходные машины, мини-трактора, мотоблоки, автопогрузчики, электрокары, регулировщики и т. 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 разе 2 года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Периметрия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цветоощущения по полихроматическим таблицам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 вестибулярного анализатора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18.2.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Категории "C", "C1", "CE", "D1", "D1E", трамвай, троллейбус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Периметрия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Визометрия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цветоощущения по полихроматическим таблицам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 вестибулярного анализатора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Электроэнцефалография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Водолазные работы: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19.1.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Водолазные работы на глубинах до 60 м (в аварийных случаях до 80 м с применением воздуха для дыхания), за исключением водолазных работ, указанных в пункте 19,3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 по водолазной медицине,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Врач-хирург,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Врач-стоматолог,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Врач-уролог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уровня аспартат-трансаминазы и аланин-трансаминазы, креатинина, мочевины в крови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уровня холестерина в крови (до достижения возраста 40 лет)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Офтальмоскопия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Рентгенография околоносовых пазух (при предварительном медицинском осмотре и по показаниям)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Эхокардиография (при предварительном медицинском осмотре и по показаниям)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Велоэргометрия (до достижения возраста 40 лет один раз в два года, далее - ежегодно)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Эзофагогастродуоденоскопия (1 раз в 3 года)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Ультразвуковые исследования предстательной железы (по достижении возраста 40 лет - один раз в 3 года)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Ортостатическая проба (при предварительном медицинском осмотре)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 вестибулярного аппарата (при предварительном медицинском осмотре)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 барофункции уха (при предварительном медицинском осмотре и по показаниям) &lt;3&gt;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Определение (исследование) устойчивости организма к декомпрессионному газообразованию (по показаниям)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 &lt;3&gt;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Определение (исследование) устойчивости организма к токсическому действию кислорода (при предварительном медицинском осмотре для работников, выполняющих водолазные работы на глубинах более 40 метров или с применением для дыхания искусственных дыхательных газовых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смесей) &lt;3&gt;.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19.2.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 по водолазной медицине,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Врач-хирург,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Врач-стоматолог,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Врач-уролог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Исследования, указанные в подпункте 19.1.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Дополнительно: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уровня фибриногена, протромбинового индекса, триглицеридов, мочевой кислоты, общего белка, калия, натрия, железа, щелочной фосфатазы в крови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Велоэргометрия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Эхокардиография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Электроэнцефалография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Ультразвуковая допплерография транскраниальная артерий методом мониторирования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Рентгенография шейно-дорсального и пояснично-крестцового отдела позвоночника (1 раз в 5 лет)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Ортопантомография (1 раз в 3 года)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19.3.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 по водолазной медицине,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Врач-хирург,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Врач-стоматолог,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Врач-уролог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Исследования, указанные в подпункте 19.2.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Дополнительно: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Эзофагогастродуоденоскопия Ортопантомография Ректороманоскопия (1 раз в 5 лет).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20.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 по оказанию медицинской помощи внутри барокамеры при проведении лечебной рекомпресии или гипербарической оксигенации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 по водолазной медицине,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Врач-хирург,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Врач-стоматолог,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Врач-уролог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Определение группы крови и резус-фактора при предварительном осмотре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Определение в крови HBsAg,a-HBCOR, иммуноглобулин M, A-HCV, иммуноглобулин G, ВИЧ (при согласии работника) при предварительном медицинском осмотре, в дальнейшем по медицинским показаниям.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уровня аспартат-трансаминазы и аланин-трансаминазы, креатинина, мочевины в крови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Офтальмоскопия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Биомикроскопия глаз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 вестибулярного аппарата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Рентгенография околоносовых пазух (при предварительном медицинском осмотре и по показаниям)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 барофункции уха (при предварительном медицинском осмотре и по показаниям) &lt;5&gt;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Определение (исследование) устойчивости организма к токсическому действию кислорода (при предварительном медицинском осмотре) &lt;5&gt;.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Определение (исследование) устойчивости организма к декомпрессионному газообразованию &lt;5&gt;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Определение (исследование) устойчивости организма к наркотическому действию азота (при предварительном медицинском осмотре) &lt;5&gt;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 пунктах 19 и 20)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 по водолазной медицине,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Врач-хирург,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Врач-стоматолог,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Врач-уролог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уровня аспартат-трансаминазы и аланин-трансаминазы, креатинина, мочевины в крови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Офтальмоскопия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Спирометрия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Рентгенография околоносовых пазух носа (при предварительном медицинском осмотре и по показаниям)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Эхокардиография (при предварительном медицинском осмотре и по показаниям) Велоэргометрия (до достижения возраста 40 лет один раз в два года, далее - ежегодно)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Ультразвуковые исследования предстательной железы (по достижении возраста 40 лет - один раз в 3 года)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Эхокардиография (при предварительном медицинском осмотре и по показаниям)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Ортостатическая проба (при предварительном медицинском осмотре)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 вестибулярного аппарата Тональная пороговая аудиометрия Исследование барофункции уха (при предварительном медицинском осмотре и по показаниям) &lt;5&gt;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Определение (исследование) устойчивости организма к декомпрессионному газообразованию &lt;5&gt;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 статьями 12 и 13 Федерального закона от 13 декабря 1996 г. N 150-ФЗ "Об оружии" и (или) профильным (специальным) законом)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Врач-офтальмолог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Врач-хирург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Острота зрения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Поля зрения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функции вестибулярного анализатора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Тональная пороговая аудиометрия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23.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Врач-стоматолог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крови на сифилис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 эпидпоказаниям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Исследования на гельминтозы при поступлении на работу и в дальнейшем - не реже 1 раза в год либо по эпидпоказаниям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Мазок из зева и носа на наличие патогенного стафилококка при поступлении на работу, в дальнейшем - по медицинским и эпидпоказаниям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24.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 на водопроводных сооружениях, имеющие непосредственное отношение к подготовке воды, а также обслуживанию водопроводных сетей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Врач-стоматолог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крови на сифилис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Исследования на гельминтозы при поступлении на работу и в дальнейшем - не реже 1 раза в год, либо по эпидпоказаниям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25.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Врач-стоматолог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крови на сифилис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Мазки на гонорею при поступлении на работу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 эпидпоказаниям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Исследования на гельминтозы при поступлении на работу и в дальнейшем - не реже 1 раза в год либо по эпидпоказаниям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26.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Врач-стоматолог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крови на сифилис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Мазки на гонорею при поступлении на работу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 эпидпоказаниям</w:t>
            </w:r>
          </w:p>
        </w:tc>
      </w:tr>
      <w:tr w:rsidR="008D4BEA" w:rsidRPr="008D4BEA" w:rsidTr="008D4BEA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27.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Работы в медицинских организациях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раз в год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Врач-оториноларинголог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Врач-дерматовенеролог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Врач-стоматолог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Исследование крови на сифилис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Мазки на гонорею при поступлении на работу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 эпидпоказаниям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Исследования на гельминтозы при поступлении на работу и в дальнейшем - по эпидпоказаниям</w:t>
            </w:r>
          </w:p>
        </w:tc>
      </w:tr>
    </w:tbl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--------------------------------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&lt;1&gt; Условные обозначения: "А" - химические вещества, способные вызывать аллергические заболевания, "Ф" - аэрозоли преимущественно фиброгенного действия, "Р" - вещества, опасные для 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&lt;2&gt; Медицинские противопоказания установлены Постановлением Правительства 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средством".</w:t>
      </w:r>
    </w:p>
    <w:p w:rsidR="008D4BEA" w:rsidRPr="008D4BEA" w:rsidRDefault="008D4BEA" w:rsidP="008D4BEA">
      <w:pPr>
        <w:pStyle w:val="1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D4BEA">
        <w:rPr>
          <w:rFonts w:asciiTheme="minorHAnsi" w:hAnsiTheme="minorHAnsi" w:cstheme="minorHAnsi"/>
          <w:color w:val="000000" w:themeColor="text1"/>
          <w:sz w:val="24"/>
          <w:szCs w:val="24"/>
        </w:rPr>
        <w:t>ПРИЛОЖЕНИЕ N 2. ПЕРЕЧЕНЬ МЕДИЦИНСКИХ ПРОТИВОПОКАЗАНИЙ К РАБОТАМ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4876"/>
        <w:gridCol w:w="619"/>
        <w:gridCol w:w="1841"/>
        <w:gridCol w:w="1241"/>
      </w:tblGrid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NN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Наименование болезней, степень нарушения функции организма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Код по МКБ-10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Вредные и (или) опасные производственные факторы &lt;1&gt;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Виды работ &lt;1&gt;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8D4BEA" w:rsidRPr="008D4BEA" w:rsidTr="008D4BEA"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Класс I. Некоторые инфекционные и паразитарные болезни &lt;2&gt;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Кишечные инфекции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A00 - A09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23 - 27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Туберкулез органов дыхания, других органов и систем: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A15 - A19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Активный прогрессирующий, генерализованный 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6 - 27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Сифилис в заразном периоде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A50 - A53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19 - 21, 23 - 27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Гонорея в заразном периоде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A54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23, 24 (при поступлении на работу)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5.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Вирусные инфекции, микозы, педикулез и другие инфестации, с поражениями открытых участков кожи и слизистых оболочек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B00 - B09, B35 - B49, B85 - B89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23 - 27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Гельминтозы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B65 - B83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23 - 27</w:t>
            </w:r>
          </w:p>
        </w:tc>
      </w:tr>
      <w:tr w:rsidR="008D4BEA" w:rsidRPr="008D4BEA" w:rsidTr="008D4BEA"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Класс II. Новообразования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7.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Злокачественные новообразования всех органов и тканей. Новообразования in situ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После лечения 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C00 - C97; D00 - D09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8.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Доброкачественные новообразования: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D10 - D36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новообразования со значительным нарушением функции или склонные к росту, независимо от локализации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1.6, 1.7.2, 1.10 - 1.12, 1.22, 1.27, 1.34, 1.36 - 1.38, 1.42, 1.46, 1.47.2, 1.49.4, 1.49.5, 1.49.7 - 1.49.13, 1.50, 1.51.1, 1.52.2, 1.52.4, 1.52.7, 2.1, 2.2, 2.5.2, 2.6, 2.7, 3.1.1 - 3.1.4, 3.1.7 - 3.1.10, 3.2, К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11, 19, 20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новообразования, препятствующие ношению одежды и туалету кожных покровов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4.1, 4.2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в) новообразования среднего уха, полости носа, придаточных пазух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11 - 13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г) новообразования гортани, глотки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5.2.2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д) меланоформный невус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е) новообразования молочных желез, половых органов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Класс III.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9.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Анемии. Нарушения свертываемости крови, пурпура, другие геморрагические состояния: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D50 - 89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После лечения решение вопроса о профессиональной пригодности принимается врачебной комиссией с учетом заключения врача гематолога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 метгемоглобинемия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1.1, 1.10, 1.21, 1.37.1, 1.38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в) анемии легкой степени (гемоглобин 100 - 130 г/л у мужчин, 90 - 120 г/л у женщин)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1.12, 1.15.1, 1.21, 1.24, 1.27, 1.34, 1.37.1.1, 1.37.2, 1.38, 1.46, 4.1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Класс IV. Болезни эндокринной системы, расстройства питания, нарушения обмена веществ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10.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E00 - E07, E10 - E14, E20 - E27, E66, E84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болезни эндокринной системы прогрессирующего течения с признаками поражения и выраженным нарушением функции других органов и систем.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После лечения решение вопроса о профессиональной пригодности принимается врачебной комиссией с учетом заключения врача эндокринолога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ожирение II степени и более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19 - 21</w:t>
            </w:r>
          </w:p>
        </w:tc>
      </w:tr>
      <w:tr w:rsidR="008D4BEA" w:rsidRPr="008D4BEA" w:rsidTr="008D4BEA"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11.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F00 - F09, F20 - F34, F40 - F42, F60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6 - 27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12.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Психические расстройства и расстройства поведения, связанные с употреблением психоактивных 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F10 - F16, F18, F19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1.52.6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13.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Заикание, другие нарушения речи, делающие речь недостаточно внятной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F98.5, F98.6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19 - 21</w:t>
            </w:r>
          </w:p>
        </w:tc>
      </w:tr>
      <w:tr w:rsidR="008D4BEA" w:rsidRPr="008D4BEA" w:rsidTr="008D4BEA"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Класс VI. Болезни нервной системы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14.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Воспалительные заболевания центральной нервной системы: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G00 - G09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6 - 27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легкие формы заболеваний с рецидивирующим течением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1.52.6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в) заболевания с двигательными нарушениями любой степени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19, 21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15.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Системные атрофии, поражающие преимущественно центральную нервную систему, экстрапирамидные и другие двигательные нарушения, демиелинизирующие болезни центральной нервной системы: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G10 - G12, G20 - G25, G35 - G37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6 - 27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легкие формы заболеваний с рецидивирующим течением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1.15.1, 1.17, 1.20, 1.24, 1.27, 1.29.2, 1.29.3, 1.30, 1.32, 1.34, 1.37, 1.38, 1.47.2, 1.47.3, 1.52.6,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19, 21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16.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Другие дегенеративные болезни центральной нервной системы: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G30 - G31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6 - 27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легкие формы заболеваний с рецидивирующим течением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1.47.2, 1.47.3, 1.52.6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19, 21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17.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G40 - G47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любые пароксизмальные состояния, сопровождавшиеся судорогами и/или прикусыванием языка и/или недержанием мочи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 синкопальные состояния, спровоцированные внешними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1.47.2, 1.47.3, 1.52.6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6, 19, 21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18.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Поражения отдельных нервов, нервных корешков и сплетений: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G50 - G58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тяжелые и среднетяжелые формы заболеваний с прогрессирующим течением и/или с выраженным нарушением функции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легкие формы заболеваний с рецидивирующим течением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1.15.1, 1.20, 1.24, 1.27, 1.30, 1.32, 1.34, 1.37 - 1.39, 1.47.2, 4.3, 4.7, 4.8, 4.10, 5.1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19, 21, 22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Болезни нервно-мышечного синапса и мышц с прогрессирующим течением и/или с выраженным нарушением функции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G70 - G73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20.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G70 - G73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21.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Выраженные расстройства вегетативной нервной системы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G90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1.15.1, 1.20, 1.24, 1.27, 1.29.2, 1.29.3, 1.34, 1.37 - 1.39, 1.47.2, 19 - 21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22.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Цереброваскулярные болезни и их последствия, энцефалопатия, другие поражения головного мозга с выраженным нарушением функции После лечения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I67 - I69, G92, G93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23.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Миелопатии, другие болезни спинного мозга с прогрессирующим течением и/или с выраженным нарушением функции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G95, G99.2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Класс VII. Болезни глаза и его придаточного аппарата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24.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Болезни век, слезных путей, глазницы, конъюнктивы, склеры, роговицы, радужной оболочки, цилиарного тела: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H00 - H05, H10 - H12, H15 - H21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хронический конъюнктивит с частотой обострения 4 и более раза за календарный год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1.1, 1.3, 1.5 - 1.9, 1.13 - 1.16, 1.19, 1.27.2, 1.29, 1.31, 1.32, 1.34 - 1.36, 1.37.2, 1.38, 1.40 - 1.52, 2, 3, 4.9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6 - 9, 12 - 14, 17, 19, 20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кератит с частотой обострения 4 и более раза за календарный год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1.7.1, 1.7.2, 1.8, 1.9, 1.13 - 1.16, 1.19, 1.27.2, 1.29, 1.31, 1.32, 1.34 - 1.36, 1.37.1.2, 1.38, 1.40 - 1.52, 2, 3, 4.7, 4.8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в) иридоциклит с частотой обострения 4 и более раза за календарный год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1.31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19, 20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25.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Болезни хрусталика, сосудистой оболочки, сетчатки: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H25 - H26, H30 - H34, H35.3 - H36, H44.2 - H44.5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катаракта с нарушением зрительных функций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1.47.3, 4.2.1, 4.2.2, 4.8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19.1, 20, 21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отслойки, разрывы, дегенеративные и дистрофические болезни сосудистой оболочки, сетчатки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4.2.1, 4.2.2, 4.8, 5.2.1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11, 16, 19 - 21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26.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Глаукома: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H40.1 - H42.8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глаукома декомпенсированная (вгд свыше 27 мм рт ст)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глаукома III стадии и выше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1.47.3, 4.2.1, 4.2.2, 5.1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10, 16, 19 - 21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27.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Болезни зрительного нерва и зрительных путей: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H46 - H47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заболевания с выраженным нарушением зрительных функций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1.24, 1.27, 1.29.2, 1.29.3, 1.30, 1.32, 1.34, 1.37, 1.38, 1.47.2, 1.47.3, 1.52.6, 5.2.1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19 - 21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28.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Нарушение рефракции и аккомодации: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H52 - H53, H44.2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заболевания и нарушения, приводящие к снижению остроты зрения с коррекцией менее 0,5 на лучшем глазу, менее 0,2 - на худшем глазу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4.1 - 4.3, 5.2.1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6.2, 7, 9, 10, 12, 13, 15, 20, 22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6.1, 8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14, 16, 17, 19, 21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29.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Нарушения содружественного движения глаз (угол девиации более 15 градусов по Гиршбергу)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H49 - H50.8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6, 9, 10, 14 - 17, 19 - 21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30.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Заболевания и нарушения с сужением границ полей зрения (более 20 градусов)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H40.1 - H40.8, H35.4, H44.2, H47 - H48.1, H50.0, H53.4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6, 9, 10, 14 - 17, 19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31.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Аномалии цветового зрения выраженной степени (дейтераномалия и/или протоаномалия типа A)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H53.5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19 - 21</w:t>
            </w:r>
          </w:p>
        </w:tc>
      </w:tr>
      <w:tr w:rsidR="008D4BEA" w:rsidRPr="008D4BEA" w:rsidTr="008D4BEA"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Класс VIII. Болезни уха и сосцевидного отростка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32.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Нарушения вестибулярной функции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H81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4.3, 4.4, 4.6, 4.10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6 - 9, 12 - 17, 19 - 22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33.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Кондуктивная, нейросенсорная, другая потеря слуха с одно- или двусторонним снижением остроты слуха (за исключением лиц с врожденной глухотой, инвалидов по слуху, имеющих документ об окончании специализированного профессионально-технического училища):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- для поступающих на работу - I степень снижения слуха;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- для работающих - II и более степень снижения слуха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H65 - H75, H83.3, H90, H91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1.47.2, 4.3.2, 4.4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6 - 10, 12 - 16, 19 - 22</w:t>
            </w:r>
          </w:p>
        </w:tc>
      </w:tr>
      <w:tr w:rsidR="008D4BEA" w:rsidRPr="008D4BEA" w:rsidTr="008D4BEA"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Класс IX. Болезни системы кровообращения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34.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Хронические воспалительные болезни сердца, болезни перикарда, эндокарда, миокарда, клапанов сердца, легочной артерии, кардиомиопатии: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I05 - I09, I30 - I42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 жизнеугрожащими нарушениями ритма и проводимости сердца.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заболевания, осложненные хронической сердечной недостаточностью любой степени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19 - 21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35.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Болезни, характеризующиеся повышенным кровяным давлением: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I10 - I15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 жизнеугрожащими нарушениями ритма и проводимости сердца.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артериальная гипертензия II стадии и выше, 2 степени и выше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1.29.2, 1.29.3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16, 18, 21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в) артериальная гипертензия I стадии и выше, 1 степени и выше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19.2, 19.3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36.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Ишемическая болезнь сердца: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I20 - I25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ишемическая болезнь сердца с выраженными нарушениями функции, осложненные хронической сердечной недостаточностью III - IV функционального класса по NYHA и/или жизнеугрожащими нарушениями ритма и проводимости сердца.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ишемическая болезнь сердца II функционального класса по NYHA и выше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16, 21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в) ишемическая болезнь сердца I функционального класса по NYHA и выше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11.4, 19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37.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Болезни артерий, артериол, капилляров, вен, лимфатических сосудов, лимфатических узлов: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I70 - I78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I80 - I89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аневризма и расслоение аорты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заболевания с выраженными нарушениеми кровообращения и лимфоотттока (3 степени и выше)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в) флебит и тромбофлебит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5.1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10, 11, 16, 19 - 22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г) заболевания с хронической периферической сосудистой недостаточностью любой степени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5.1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16, 19 - 22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д) облитерирующие заболевания сосудов вне зависимости от степени компенсации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4.3, 4.7, 5.1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11.4, 19 - 21</w:t>
            </w:r>
          </w:p>
        </w:tc>
      </w:tr>
      <w:tr w:rsidR="008D4BEA" w:rsidRPr="008D4BEA" w:rsidTr="008D4BEA"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Класс X. Болезни органов дыхания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38.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Болезни верхних дыхательных путей: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J30 - J38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вазомоторный, аллергический ринит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1.1, 1.2, 1.5, 1.6, 1.8.1 - 1.8.3, 1.13 - 1.17, 1.22 - 1.26, 1.29.5, 1.31, 1.35, 1.36.1, 1.36.2, 1.37.1.2, 1.38 - 1.47, 1.49 - 1.51, 1.52.1 - 1.52.5, 1.52.7, 2, 3.1.7 - 3.1.10, 3.4, 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17, 19 - 21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заболевания со стойким нарушением носового дыхания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1.1, 1.2, 1.5, 1.7 - 1.9, 1.13 - 1.18, 1.19.1, 1.24 - 1.26, 1.27.2, 1.28, 1.29, 1.31, 1.34, 1.35, 1.36.3, 1.37.1.2, 1.40 - 1.51, 1.52.1 - 1.52.5, 1.52.7, 2.1 - 2.3, 3.1.7 - 3.1.10, 3.2, 3.4, 5.1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14, 16, 17, 19 - 21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в) полип носа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1.1, 1.2, 1.5, 1.7 - 1.9, 1.13 - 1.19, 1.26, 1.27.2, 1.28, 1.29, 1.31, 1.33 - 1.35, 1.36.3, 1.37.1.2, 1.40 - 1.51, 1.52.1 - 1.52.5, 1.52.7, 2.1 - 2.3, 2.6, 3.1.7 - 3.1.10, 3.2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14, 16, 17, 19 - 21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г) рецидивирующие формы заболеваний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1.1, 1.2, 1.4, 1.5, 1.7 - 1.9, 1.13 - 1.19, 1.23, 1.23 - 1.26, 1.27.2, 1.28, 1.29, 1.31, 1.33 - 1.35, 1.36.3, 1.37.1.2, 1.40 - 1.51, 1.52.1 - 1.52.5, 1.52.7, 2.1 - 2.3, 3.1.7 - 3.1.10, 3.2 - 3.4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17, 19 - 21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д) заболевания с нарушением дыхательной, речевой функций и/или стойким расстройством барофункции придаточных пазух носа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19 - 21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е) заболевания с нарушением голосовой функции (за исключением узелков, полипов и паралича голосовых связок и гортани у работающих)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J37.0, J37.1, J38, Q31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5.2.2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39.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J43 - J98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заболевания с дыхательной недостаточностью III степени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астма с преобладанием аллергического компонента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1.1, 1.2, 1.6, 1.8.1 - 1.8.3, 1.13 - 1.17, 1.22, 1.26, 1.29.5, 1.35, 1.36.1, 1.36.2, 1.37.1.2, 1.38 - 1.42, 1.43.1, 1.44, 1.45.1, 1.45.2, 1.46, 1.47.1, 1.47.2, 1.49 - 1.51, 1.52.1 - 1.52.5, 1.52.7, 2, 3.1.7, 3.1.8.2, 3.1.8.3, 3.1.9, 3.1.10, 3.4, 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10, 11, 13, 14, 16, 17, 19 - 21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в) рецидивирующие формы заболеваний с частотой обострения 4 и более раза за календарный год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1.4, 1.5, 1.7 - 1.9, 1.19, 1.23, 1.26, 1.29, 1.31, 1.33, 1.40.2, 1.43.1, 1.44 - 1.46, 3.1.7 - 3.1.10, 3.3, 3.4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14, 16, 17, 19, 21</w:t>
            </w:r>
          </w:p>
        </w:tc>
      </w:tr>
      <w:tr w:rsidR="008D4BEA" w:rsidRPr="008D4BEA" w:rsidTr="008D4BEA"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Класс XI. Болезни органов пищеварения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40.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K00 - K14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19.1, 19.3, 20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41.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Болезни пищевода, желудка и двенадцатиперстной кишки: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K20 - K31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заболевания с выраженным нарушением функции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заболевания с умеренным нарушением функции и/или рецидивирующие формы заболеваний с частотой обострения 2 и более раза за календарный год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19.1, 19.3, 20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42.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Грыжи при неэффективности лечения или отказе от него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K40 - K46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5.1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6 - 8, 10, 14, 19,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43.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Неинфекционные энтериты, колиты, другие болезни кишечника: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K50 - K52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K55 - K63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заболевания с выраженным нарушением функции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выпадение прямой кишки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5.1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10, 11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в) аллергический, алиментарный гастроэнтерит, колит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1.5.1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44.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Геморрой: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K64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осложненные формы геморроя с обострениями, при неэффективности лечения или отказе от него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Решение вопроса о профессиональной пригодности принимается врачебной комиссией с учетом заключения врача проктолога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рецидивирующие формы геморроя с частотой обострения 2 и более раза за календарный год и/или вторичной анемией и/или с выпадением узлов II - III стадии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5.1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19 - 21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45.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Болезни печени, желчного пузыря, желчевыводящих путей, поджелудочной железы: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K70 - K76</w:t>
            </w:r>
          </w:p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K80 - K86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заболевания с умеренным нарушением функции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19.1, 20</w:t>
            </w:r>
          </w:p>
        </w:tc>
      </w:tr>
      <w:tr w:rsidR="008D4BEA" w:rsidRPr="008D4BEA" w:rsidTr="008D4BEA"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Класс XII. Болезни кожи и подкожной клетчатки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46.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Хронические болезни кожи и подкожной клетчатки: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L00 - L98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тяжелые формы заболеваний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6 - 27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1.1 - 1.4, 1.6, 1.7, 1.8.1, 1.8.2, 1.8.4, 1.9, 1.14, 1.15, 1.21, 1.22, 1.24, 1.31, 1.32, 1.34 - 1.36, 1.40 - 1.46, 1.47.1, 1.47.2, 1.47.4 - 1.47.16, 1.48 - 1.52, 2, 3.1.3, 3.1.4, 3.4, 4.2, 4.7, 4.8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19 - 21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в) аллергический контактный дерматит, крапивница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1.1, 1.2, 1.4, 1.5.1, 1.6 - 1.9, 1.13 - 1.16, 1.18.2, 1.19.2, 1.21, 1.22, 1.24 - 1.26, 1.29.4, 1.29.5, 1.31, 1.32, 1.34 - 1.36, 1.37.1.2, 1.38 - 1.46, 1.47.1, 1.47.2, 1.47.4 - 1.47.16, 1.48 - 1.52, 2, 3.1.1 - 3.1.7, 3.1.8.2, 3.1.8.3, 3.1.9, 3.1.10, 3.4, 4.2, 4.7, 4.8, 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г) радиационный дерматит лучевой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4.1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Класс XIII. Болезни костно-мышечной системы и соединительной ткани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47.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Артропатии, системные поражения соединительной ткани: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M00 - M25, M30 - M35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заболевания с выраженным нарушением функции органов и систем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заболевания с нарушением функции и/или затрудняющие ношение одежды или обуви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в) анкилозы, контрактура нижней челюсти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19, 21</w:t>
            </w:r>
          </w:p>
        </w:tc>
      </w:tr>
      <w:tr w:rsidR="008D4BEA" w:rsidRPr="008D4BEA" w:rsidTr="008D4BEA"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Класс XIV. Болезни мочеполовой системы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48.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Болезни мочеполовой системы с хронической почечной недостаточностью II степени и выше, требующие экстракорпоральной детоксикации; со значительным нарушением функций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N00 - N99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Класс XV. Беременность, роды и послеродовой период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49.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Беременность и период лактации; привычное невынашивание, аномалии плода в анамнезе у женщин детородного возраста: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O00 - O99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беременность и период лактации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6 - 15, 17, 20,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 привычное невынашивание, аномалии плода в анамнезе у женщин детородного возраста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Класс XVII. Врожденные аномалии, деформации и хромосомные нарушения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50.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Врожденные аномалии, деформации, хромосомные нарушения: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Q00 - Q99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аномалии, деформации, хромосомные нарушения с выраженным нарушением функции органов и систем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врожденный ихтиоз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1.1 - 1.4, 1.6, 1.7, 1.8.1, 1.8.2, 1.8.4, 1.9, 1.14, 1.15, 1.22 - 1.24, 1.31, 1.32, 1.34 - 1.36, 1.40 - 1.46, 1.47.1, 1.47.2, 1.47.4 - 1.47.16, 1.49 - 1.51, 1.52.1 - 1.52.5, 1.52.7, 2.1 - 2.4, 2.5.1, 2.6, 2.7, 3.1.3, 3.1.4, 4.2, 4.8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19 - 21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в) аномалии, деформации, хромосомные нарушения с нарушением функции органов и систем любой степени и/или затрудняющие ношение одежды или обуви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19 - 21</w:t>
            </w:r>
          </w:p>
        </w:tc>
      </w:tr>
      <w:tr w:rsidR="008D4BEA" w:rsidRPr="008D4BEA" w:rsidTr="008D4BEA"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Класс XIX. Травмы, отравления и некоторые другие последствия воздействий внешних причин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51.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Хронические интоксикации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T51 - T54, T56 - T60, T65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52.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Болезни, связанные с воздействием физических факторов, неблагоприятного микроклимата: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T66 - T70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а) лучевая болезнь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б) вибрационная болезнь,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1, 4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spacing w:before="120" w:after="12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D4BEA" w:rsidRPr="008D4BEA" w:rsidTr="008D4BEA"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53.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T90 - T98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1 - 5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BEA" w:rsidRPr="008D4BEA" w:rsidRDefault="008D4BEA" w:rsidP="008D4BEA">
            <w:pPr>
              <w:pStyle w:val="a3"/>
              <w:spacing w:before="120" w:beforeAutospacing="0" w:after="12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8D4BEA">
              <w:rPr>
                <w:rFonts w:asciiTheme="minorHAnsi" w:hAnsiTheme="minorHAnsi" w:cstheme="minorHAnsi"/>
                <w:color w:val="000000" w:themeColor="text1"/>
              </w:rPr>
              <w:t>6 - 22</w:t>
            </w:r>
          </w:p>
        </w:tc>
      </w:tr>
    </w:tbl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--------------------------------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&lt;1&gt; В соответствии с приложением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</w:t>
      </w:r>
    </w:p>
    <w:p w:rsidR="008D4BEA" w:rsidRPr="008D4BEA" w:rsidRDefault="008D4BEA" w:rsidP="008D4BEA">
      <w:pPr>
        <w:pStyle w:val="a3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 w:themeColor="text1"/>
        </w:rPr>
      </w:pPr>
      <w:r w:rsidRPr="008D4BEA">
        <w:rPr>
          <w:rFonts w:asciiTheme="minorHAnsi" w:hAnsiTheme="minorHAnsi" w:cstheme="minorHAnsi"/>
          <w:color w:val="000000" w:themeColor="text1"/>
        </w:rPr>
        <w:t>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</w:r>
    </w:p>
    <w:p w:rsidR="003E11B8" w:rsidRPr="008D4BEA" w:rsidRDefault="003E11B8" w:rsidP="008D4BEA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8D4BEA" w:rsidSect="004F5E63">
      <w:footerReference w:type="default" r:id="rId3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648" w:rsidRDefault="00BB7648" w:rsidP="00557EF2">
      <w:pPr>
        <w:spacing w:after="0" w:line="240" w:lineRule="auto"/>
      </w:pPr>
      <w:r>
        <w:separator/>
      </w:r>
    </w:p>
  </w:endnote>
  <w:endnote w:type="continuationSeparator" w:id="0">
    <w:p w:rsidR="00BB7648" w:rsidRDefault="00BB7648" w:rsidP="0055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EF2" w:rsidRPr="00557EF2" w:rsidRDefault="00557EF2" w:rsidP="00557EF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648" w:rsidRDefault="00BB7648" w:rsidP="00557EF2">
      <w:pPr>
        <w:spacing w:after="0" w:line="240" w:lineRule="auto"/>
      </w:pPr>
      <w:r>
        <w:separator/>
      </w:r>
    </w:p>
  </w:footnote>
  <w:footnote w:type="continuationSeparator" w:id="0">
    <w:p w:rsidR="00BB7648" w:rsidRDefault="00BB7648" w:rsidP="00557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F5E63"/>
    <w:rsid w:val="00557EF2"/>
    <w:rsid w:val="008D4BEA"/>
    <w:rsid w:val="009601EB"/>
    <w:rsid w:val="00BB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4B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B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5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EF2"/>
  </w:style>
  <w:style w:type="paragraph" w:styleId="a6">
    <w:name w:val="footer"/>
    <w:basedOn w:val="a"/>
    <w:link w:val="a7"/>
    <w:uiPriority w:val="99"/>
    <w:unhideWhenUsed/>
    <w:rsid w:val="0055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oter" Target="footer1.xm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17548</Words>
  <Characters>100024</Characters>
  <Application>Microsoft Office Word</Application>
  <DocSecurity>0</DocSecurity>
  <Lines>833</Lines>
  <Paragraphs>234</Paragraphs>
  <ScaleCrop>false</ScaleCrop>
  <Company/>
  <LinksUpToDate>false</LinksUpToDate>
  <CharactersWithSpaces>117338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2021-11-09T10:10:00Z</dcterms:modified>
</cp:coreProperties>
</file>