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E9" w:rsidRPr="00602AE9" w:rsidRDefault="00602AE9" w:rsidP="00602AE9">
      <w:pPr>
        <w:shd w:val="clear" w:color="auto" w:fill="FFFFFF"/>
        <w:spacing w:before="120" w:after="120" w:line="240" w:lineRule="auto"/>
        <w:jc w:val="center"/>
        <w:rPr>
          <w:rFonts w:eastAsia="Times New Roman" w:cstheme="minorHAnsi"/>
          <w:color w:val="000000" w:themeColor="text1"/>
          <w:sz w:val="24"/>
          <w:szCs w:val="24"/>
          <w:lang w:eastAsia="ru-RU"/>
        </w:rPr>
      </w:pPr>
      <w:r w:rsidRPr="00602AE9">
        <w:rPr>
          <w:rFonts w:eastAsia="Times New Roman" w:cstheme="minorHAnsi"/>
          <w:b/>
          <w:bCs/>
          <w:color w:val="000000" w:themeColor="text1"/>
          <w:sz w:val="24"/>
          <w:szCs w:val="24"/>
          <w:lang w:eastAsia="ru-RU"/>
        </w:rPr>
        <w:t>ПРАВИТЕЛЬСТВО РОССИЙСКОЙ ФЕДЕРАЦИИ</w:t>
      </w:r>
    </w:p>
    <w:p w:rsidR="00602AE9" w:rsidRPr="00602AE9" w:rsidRDefault="00602AE9" w:rsidP="00602AE9">
      <w:pPr>
        <w:shd w:val="clear" w:color="auto" w:fill="FFFFFF"/>
        <w:spacing w:before="120" w:after="120" w:line="240" w:lineRule="auto"/>
        <w:jc w:val="center"/>
        <w:rPr>
          <w:rFonts w:eastAsia="Times New Roman" w:cstheme="minorHAnsi"/>
          <w:color w:val="000000" w:themeColor="text1"/>
          <w:sz w:val="24"/>
          <w:szCs w:val="24"/>
          <w:lang w:eastAsia="ru-RU"/>
        </w:rPr>
      </w:pPr>
      <w:r w:rsidRPr="00602AE9">
        <w:rPr>
          <w:rFonts w:eastAsia="Times New Roman" w:cstheme="minorHAnsi"/>
          <w:b/>
          <w:bCs/>
          <w:color w:val="000000" w:themeColor="text1"/>
          <w:sz w:val="24"/>
          <w:szCs w:val="24"/>
          <w:lang w:eastAsia="ru-RU"/>
        </w:rPr>
        <w:t>ПОСТАНОВЛЕНИЕ</w:t>
      </w:r>
    </w:p>
    <w:p w:rsidR="00602AE9" w:rsidRPr="00602AE9" w:rsidRDefault="00602AE9" w:rsidP="00602AE9">
      <w:pPr>
        <w:shd w:val="clear" w:color="auto" w:fill="FFFFFF"/>
        <w:spacing w:before="120" w:after="120" w:line="240" w:lineRule="auto"/>
        <w:jc w:val="center"/>
        <w:rPr>
          <w:rFonts w:eastAsia="Times New Roman" w:cstheme="minorHAnsi"/>
          <w:color w:val="000000" w:themeColor="text1"/>
          <w:sz w:val="24"/>
          <w:szCs w:val="24"/>
          <w:lang w:eastAsia="ru-RU"/>
        </w:rPr>
      </w:pPr>
      <w:r w:rsidRPr="00602AE9">
        <w:rPr>
          <w:rFonts w:eastAsia="Times New Roman" w:cstheme="minorHAnsi"/>
          <w:b/>
          <w:bCs/>
          <w:color w:val="000000" w:themeColor="text1"/>
          <w:sz w:val="24"/>
          <w:szCs w:val="24"/>
          <w:lang w:eastAsia="ru-RU"/>
        </w:rPr>
        <w:t>от 8 сентября 2017 г. N 1083</w:t>
      </w:r>
    </w:p>
    <w:p w:rsidR="00602AE9" w:rsidRPr="00602AE9" w:rsidRDefault="00602AE9" w:rsidP="00602AE9">
      <w:pPr>
        <w:shd w:val="clear" w:color="auto" w:fill="FFFFFF"/>
        <w:spacing w:before="120" w:after="120" w:line="240" w:lineRule="auto"/>
        <w:jc w:val="center"/>
        <w:rPr>
          <w:rFonts w:eastAsia="Times New Roman" w:cstheme="minorHAnsi"/>
          <w:color w:val="000000" w:themeColor="text1"/>
          <w:sz w:val="24"/>
          <w:szCs w:val="24"/>
          <w:lang w:eastAsia="ru-RU"/>
        </w:rPr>
      </w:pPr>
      <w:r w:rsidRPr="00602AE9">
        <w:rPr>
          <w:rFonts w:eastAsia="Times New Roman" w:cstheme="minorHAnsi"/>
          <w:b/>
          <w:bCs/>
          <w:color w:val="000000" w:themeColor="text1"/>
          <w:sz w:val="24"/>
          <w:szCs w:val="24"/>
          <w:lang w:eastAsia="ru-RU"/>
        </w:rPr>
        <w: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602AE9" w:rsidRPr="00602AE9" w:rsidRDefault="00602AE9" w:rsidP="00602AE9">
      <w:pPr>
        <w:shd w:val="clear" w:color="auto" w:fill="FFFFFF"/>
        <w:spacing w:before="120" w:after="120" w:line="240" w:lineRule="auto"/>
        <w:jc w:val="center"/>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Список изменяющих документов</w:t>
      </w:r>
    </w:p>
    <w:p w:rsidR="00602AE9" w:rsidRPr="00602AE9" w:rsidRDefault="00602AE9" w:rsidP="00602AE9">
      <w:pPr>
        <w:shd w:val="clear" w:color="auto" w:fill="FFFFFF"/>
        <w:spacing w:before="120" w:after="120" w:line="240" w:lineRule="auto"/>
        <w:jc w:val="center"/>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(в ред. Постановления Правительства РФ от 15.07.2019 N 902)</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Правительство Российской Федерации постановляет:</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Утвердить прилагаемые:</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Правила охраны магистральных газопроводов;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абзац утратил силу. - Постановление Правительства РФ от 15.07.2019 N 902.</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Председатель Правительства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Российской Федерации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Д. МЕДВЕДЕВ</w:t>
      </w:r>
    </w:p>
    <w:p w:rsidR="00602AE9" w:rsidRPr="00602AE9" w:rsidRDefault="00602AE9" w:rsidP="00602AE9">
      <w:pPr>
        <w:shd w:val="clear" w:color="auto" w:fill="FFFFFF"/>
        <w:spacing w:before="120" w:after="120" w:line="240" w:lineRule="auto"/>
        <w:jc w:val="right"/>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Утверждены</w:t>
      </w:r>
    </w:p>
    <w:p w:rsidR="00602AE9" w:rsidRPr="00602AE9" w:rsidRDefault="00602AE9" w:rsidP="00602AE9">
      <w:pPr>
        <w:shd w:val="clear" w:color="auto" w:fill="FFFFFF"/>
        <w:spacing w:before="120" w:after="120" w:line="240" w:lineRule="auto"/>
        <w:jc w:val="right"/>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постановлением Правительства</w:t>
      </w:r>
    </w:p>
    <w:p w:rsidR="00602AE9" w:rsidRPr="00602AE9" w:rsidRDefault="00602AE9" w:rsidP="00602AE9">
      <w:pPr>
        <w:shd w:val="clear" w:color="auto" w:fill="FFFFFF"/>
        <w:spacing w:before="120" w:after="120" w:line="240" w:lineRule="auto"/>
        <w:jc w:val="right"/>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Российской Федерации</w:t>
      </w:r>
    </w:p>
    <w:p w:rsidR="00602AE9" w:rsidRPr="00602AE9" w:rsidRDefault="00602AE9" w:rsidP="00602AE9">
      <w:pPr>
        <w:shd w:val="clear" w:color="auto" w:fill="FFFFFF"/>
        <w:spacing w:before="120" w:after="120" w:line="240" w:lineRule="auto"/>
        <w:jc w:val="right"/>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от 8 сентября 2017 г. N 1083</w:t>
      </w:r>
    </w:p>
    <w:p w:rsidR="00602AE9" w:rsidRPr="00602AE9" w:rsidRDefault="00602AE9" w:rsidP="00602AE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02AE9">
        <w:rPr>
          <w:rFonts w:eastAsia="Times New Roman" w:cstheme="minorHAnsi"/>
          <w:b/>
          <w:bCs/>
          <w:color w:val="000000" w:themeColor="text1"/>
          <w:kern w:val="36"/>
          <w:sz w:val="24"/>
          <w:szCs w:val="24"/>
          <w:lang w:eastAsia="ru-RU"/>
        </w:rPr>
        <w:t>ПРАВИЛА ОХРАНЫ МАГИСТРАЛЬНЫХ ГАЗОПРОВОДОВ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 Настоящие Правила устанавливают порядок охраны магистральных газопроводов.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 Для целей настоящих Правил магистральный газопровод может включать следующие объекты: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а) линейная часть магистрального газопровода;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б) компрессорные станции;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в) </w:t>
      </w:r>
      <w:proofErr w:type="spellStart"/>
      <w:r w:rsidRPr="00602AE9">
        <w:rPr>
          <w:rFonts w:eastAsia="Times New Roman" w:cstheme="minorHAnsi"/>
          <w:color w:val="000000" w:themeColor="text1"/>
          <w:sz w:val="24"/>
          <w:szCs w:val="24"/>
          <w:lang w:eastAsia="ru-RU"/>
        </w:rPr>
        <w:t>газоизмерительные</w:t>
      </w:r>
      <w:proofErr w:type="spellEnd"/>
      <w:r w:rsidRPr="00602AE9">
        <w:rPr>
          <w:rFonts w:eastAsia="Times New Roman" w:cstheme="minorHAnsi"/>
          <w:color w:val="000000" w:themeColor="text1"/>
          <w:sz w:val="24"/>
          <w:szCs w:val="24"/>
          <w:lang w:eastAsia="ru-RU"/>
        </w:rPr>
        <w:t> станции;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г) газораспределительные станции, узлы и пункты редуцирования газа;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д) станции охлаждения газа;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е) подземные хранилища газа, включая трубопроводы, соединяющие объекты подземных хранилищ газа.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3. Охранные зоны объектов магистральных газопроводов (далее - охранные зоны) устанавливаются: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lastRenderedPageBreak/>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д) вокруг компрессорных станций, </w:t>
      </w:r>
      <w:proofErr w:type="spellStart"/>
      <w:r w:rsidRPr="00602AE9">
        <w:rPr>
          <w:rFonts w:eastAsia="Times New Roman" w:cstheme="minorHAnsi"/>
          <w:color w:val="000000" w:themeColor="text1"/>
          <w:sz w:val="24"/>
          <w:szCs w:val="24"/>
          <w:lang w:eastAsia="ru-RU"/>
        </w:rPr>
        <w:t>газоизмерительных</w:t>
      </w:r>
      <w:proofErr w:type="spellEnd"/>
      <w:r w:rsidRPr="00602AE9">
        <w:rPr>
          <w:rFonts w:eastAsia="Times New Roman" w:cstheme="minorHAnsi"/>
          <w:color w:val="000000" w:themeColor="text1"/>
          <w:sz w:val="24"/>
          <w:szCs w:val="24"/>
          <w:lang w:eastAsia="ru-RU"/>
        </w:rPr>
        <w:t>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4. В охранных зонах запрещается: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в) устраивать свалки, осуществлять сброс и слив едких и коррозионно-агрессивных веществ и горюче-смазочных материалов;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г) складировать любые материалы, в том числе горюче-смазочные, или размещать хранилища любых материалов;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з) проводить работы с использованием ударно-импульсных устройств и вспомогательных механизмов, сбрасывать грузы;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к) огораживать и перегораживать охранные зоны;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lastRenderedPageBreak/>
        <w:t>м) осуществлять несанкционированное подключение (присоединение) к магистральному газопроводу.</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5.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6.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а) проведение горных, взрывных, строительных, монтажных, мелиоративных работ, в том числе работ, связанных с затоплением земель;</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б) осуществление посадки и вырубки деревьев и кустарников;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в) проведение погрузочно-разгрузочных работ, устройство водопоев скота, колка и заготовка льда;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г) проведение земляных работ на глубине более чем 0,3 метра, планировка грунта;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д) сооружение запруд на реках и ручьях;</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е) складирование кормов, удобрений, сена, соломы, размещение полевых станов и загонов для скота;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ж) размещение туристских стоянок;</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з) размещение гаражей, стоянок и парковок транспортных средств;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и) сооружение переездов через магистральные газопроводы;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к) прокладка инженерных коммуникаций;</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л) проведение инженерных изысканий, связанных с бурением скважин и устройством шурфов;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м) устройство причалов для судов и пляжей;</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н) проведение работ на объектах транспортной инфраструктуры, находящихся на территории охранной зоны;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о) проведение работ, связанных с временным затоплением земель, не относящихся к землям сельскохозяйственного назначения.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7. Разрешение на производство работ должно содержать информацию о наименовании запланированных работ, территории их проведения, датах начала и окончания работ, наличии, возможном возникновении и характере опасных факторов, об условиях, в которых будут производиться работы, в том числе о расположенных на территории производства работ подземных инженерных коммуникациях и сооружениях, о мерах предосторожности, наличии и содержании инструкций, которыми необходимо руководствоваться при выполнении конкретных видов работ, об этапах работ, выполняемых в присутствии и под наблюдением представителя собственника магистрального газопровода или организации, эксплуатирующей магистральный газопровод, а также фамилию, имя и отчество ответственного лица собственника магистрального газопровода или организации, эксплуатирующей магистральный газопровод.</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8. В целях получения разрешения на производство работ организация или физическое лицо, намеревающиеся производить указанные в пункте 6 настоящих Правил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 xml:space="preserve">9. Собственник магистрального газопровода или организация, эксплуатирующая магистральный газопровод, в течение 15 рабочих дней со дня получения заявления, указанного в пункте 8 настоящих </w:t>
      </w:r>
      <w:r w:rsidRPr="00602AE9">
        <w:rPr>
          <w:rFonts w:eastAsia="Times New Roman" w:cstheme="minorHAnsi"/>
          <w:color w:val="000000" w:themeColor="text1"/>
          <w:sz w:val="24"/>
          <w:szCs w:val="24"/>
          <w:lang w:eastAsia="ru-RU"/>
        </w:rPr>
        <w:lastRenderedPageBreak/>
        <w:t>Правил, обязаны выдать разрешение на производство работ либо в случае наличия угрозы безопасности магистрального газопровода направить мотивированный отказ в выдаче разрешения на производство работ.</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Отказ в выдаче разрешения на производство работ может быть обжалован в порядке, установленном законодательством Российской Федерации.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10. Для выдачи разрешения на производство работ собственник магистрального газопровода или организация, эксплуатирующая магистральный газопровод, определяют техническое состояние участка магистрального газопровода, в границах которого предполагается производство работ, и выполняют осмотр этого участка на предмет наличия и состояния опознавательных знаков линейной части магистрального газопровода.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Поврежденные или отсутствующие опознавательные знаки линейной части магистрального газопровода подлежат восстановлению до начала производства работ в охранной зоне.</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11. Представитель собственника магистрального газопровода или организации, эксплуатирующей магистральный газопровод, вправе присутствовать при проведении работ, указанных в пункте 6 настоящих Правил, за исключением земляных работ, указанных в подпункте "г" пункта 6 настоящих Правил.</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12. В случае если представителем собственника магистрального газопровода или организации, эксплуатирующей магистральный газопровод, будет установлено, что техническое состояние участка магистрального газопровода требует выполнения ремонтных работ для предотвращения возможного его разрушения или утечки транспортируемого газа, собственник магистрального газопровода или организация, эксплуатирующая магистральный газопровод, имеют право временно (до окончания ремонта) запретить производство работ, указанных в пунктах 5 и 6 настоящих Правил, письменно уведомив об этом лиц, производящих такие работы.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13. Ось магистрального газопровода и подземные коммуникации в границах территории производства работ, указанных в пункте 6 настоящих Правил, должны быть обозначены собственником магистрального газопровода или организацией, эксплуатирующей магистральный газопровод, знаками ведения работ.</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Такие знаки должны быть установлены до начала работ, указанных в разрешении на производство работ.</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Осуществление работ, указанных в пункте 6 настоящих Правил, до установки знаков ведения работ не допускается.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14. Земляные работы, указанные в подпункте "г" пункта 6 настоящих Правил, в полосе шириной 2 метра по обе стороны от оси магистрального газопровода должны производиться только в присутствии представителя собственника магистрального газопровода или организации, эксплуатирующей магистральный газопровод.</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Организации или физические лица, намеревающиеся производить земляные работы, указанные в подпункте "г" пункта 6 настоящих Правил, обязаны не позднее чем за 5 рабочих дней до начала производства указанных работ письменно уведомить собственника магистрального газопровода или организацию, эксплуатирующую магистральный газопровод, о времени и месте производства работ.</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Собственник магистрального газопровода или организация, эксплуатирующая магистральный газопровод, обязаны обеспечить присутствие своего представителя для осуществления контроля за соблюдением мер по обеспечению сохранности магистрального газопровода при производстве земляных работ, указанных в подпункте "г" пункта 6 настоящих Правил, в полосе шириной 2 метра по обе стороны от оси магистрального газопровода.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 xml:space="preserve">15. В случае расположения в охранных зонах инженерных коммуникаций, сооружений, принадлежащих иным организациям, либо пересечения магистрального газопровода с такими </w:t>
      </w:r>
      <w:r w:rsidRPr="00602AE9">
        <w:rPr>
          <w:rFonts w:eastAsia="Times New Roman" w:cstheme="minorHAnsi"/>
          <w:color w:val="000000" w:themeColor="text1"/>
          <w:sz w:val="24"/>
          <w:szCs w:val="24"/>
          <w:lang w:eastAsia="ru-RU"/>
        </w:rPr>
        <w:lastRenderedPageBreak/>
        <w:t>коммуникациями, сооружениями вопросы взаимодействия организаций - собственников указанных коммуникаций, сооружений и собственника магистрального газопровода или организации, эксплуатирующей магистральный газопровод, по обеспечению безопасной эксплуатации магистрального газопровода и указанных коммуникаций, сооружений, предупреждению аварий и чрезвычайных ситуаций, а также ликвидации их последствий определяются соглашением между такими организациями и собственником магистрального газопровода или организацией, эксплуатирующей магистральный газопровод.</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16. При обнаружении на территории производства работ подземных инженерных коммуникаций, сооружений, не указанных в разрешении на производство работ, работы должны быть немедленно остановлены, приняты меры по обеспечению сохранности этих инженерных коммуникаций, сооружений, а также по вызову представителя собственника магистрального газопровода или организации, эксплуатирующей магистральный газопровод.</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17. До начала работ организации или физические лица, получившие разрешение на производство работ, должны совместно с собственником магистрального газопровода или организацией, эксплуатирующей магистральный газопровод, разработать мероприятия, обеспечивающие безопасное производство работ и сохранность магистрального газопровода, которые должны предусматривать:</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а) меры, предупреждающие просадку грунта при разработке его в непосредственной близости от действующего магистрального газопровода и при заглублении ниже уровня его заложения;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б) меры, обеспечивающие безопасное производство работ (снижение давления в действующем магистральном газопроводе или др.).</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18. Лица, участвующие в производстве работ в охранных зонах, должны быть предварительно ознакомлены собственником магистрального газопровода или организацией, эксплуатирующей магистральный газопровод, с требованиями к безопасному производству работ в охранной зоне, с местонахождением магистрального газопровода и обозначением его на местности.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19. Собственник магистрального газопровода или организация, эксплуатирующая магистральный газопровод, имеют право:</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а) на выполнение работ по обслуживанию и ремонту магистрального газопровода, включающих в том числе:</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подъезд автомобильного транспорта и других транспортных средств к магистральному газопроводу для его обслуживания и проведения ремонтных работ в соответствии со схемой проезда, которую разрабатывают собственник магистрального газопровода или организация, эксплуатирующая магистральный газопровод, и направляют собственникам или иным законным владельцам земельных участков, в границах которых расположена охранная зона;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устройство в пределах охранной зоны шурфов, в том числе для проверки качества изоляции линейной части магистрального газопровода и состояния средств его электрохимической защиты от коррозии, и производство других земляных работ, необходимых для обеспечения нормальной эксплуатации магистральных газопроводов, с предварительным (не менее чем за 5 дней до начала работ) уведомлением об этом собственников или иных законных владельцев земельных участков, в границах которых расположена охранная зона;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б) на рубку лесных насаждений или повреждение сельскохозяйственных культур при ликвидации последствий аварий и чрезвычайных ситуаций на магистральных газопроводах с последующей очисткой территории от порубочных остатков.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20. Использование земельных участков для указанных в пункте 19 настоящих Правил целей осуществляется собственником магистрального газопровода или организацией, эксплуатирующей магистральный газопровод, в порядке, предусмотренном законодательством Российской Федерации.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lastRenderedPageBreak/>
        <w:t>21. Собственник магистрального газопровода или организация, эксплуатирующая магистральный газопровод, в целях содержания охранной зоны в </w:t>
      </w:r>
      <w:proofErr w:type="spellStart"/>
      <w:r w:rsidRPr="00602AE9">
        <w:rPr>
          <w:rFonts w:eastAsia="Times New Roman" w:cstheme="minorHAnsi"/>
          <w:color w:val="000000" w:themeColor="text1"/>
          <w:sz w:val="24"/>
          <w:szCs w:val="24"/>
          <w:lang w:eastAsia="ru-RU"/>
        </w:rPr>
        <w:t>пожаробезопасном</w:t>
      </w:r>
      <w:proofErr w:type="spellEnd"/>
      <w:r w:rsidRPr="00602AE9">
        <w:rPr>
          <w:rFonts w:eastAsia="Times New Roman" w:cstheme="minorHAnsi"/>
          <w:color w:val="000000" w:themeColor="text1"/>
          <w:sz w:val="24"/>
          <w:szCs w:val="24"/>
          <w:lang w:eastAsia="ru-RU"/>
        </w:rPr>
        <w:t> состоянии обязаны проводить рубку лесных насаждений и очистку охранной зоны от порубочных остатков.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22. 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При измерении минимального расстояния между зданиями, строениями и сооружениями, не относящимися к указанным в пункте 2 настоящих Правил объектам, и линейной частью магистрального газопровода берется кратчайшее расстояние между вертикальными плоскостями внешних границ указанных зданий, строений и сооружений и осью линейной части магистрального газопровода. При параллельной прокладке магистральных газопроводов измерение выполняют до оси линейной части каждого из магистральных газопроводов.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Минимальные расстояния между зданиями, строениями и сооружениями, не относящимися к указанным в пункте 2 настоящих Правил объектам, и объектами, указанными в пункте 2 настоящих Правил (кроме линейной части магистрального газопровода), измеряются по кратчайшему расстоянию между вертикальными плоскостями внешних границ зданий, строений и сооружений, не относящихся к указанным в пункте 2 настоящих Правил объектам, и вертикальными плоскостями внешних границ объектов, указанных в пункте 2 настоящих Правил (кроме линейной части магистрального газопровода).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23. Сведения о границах охранных зон и предусмотренных пунктом 22 настоящих Правил минимальных расстояниях указываются в проектной документации магистрального газопровода,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Сведения о границах указанных минимальных расстояний отображаются на публичных кадастровых картах в соответствии с законодательством Российской Федерации.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24. Линейную часть магистрального газопровода обозначают на местности опознавательными знаками, которые устанавливаются на столбиках, окрашенных в оранжевый или ярко-желтый цвет, высотой от 1,5 метра до 2 метров.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25. Опознавательные знаки линейной части магистрального газопровода устанавливаются собственником магистрального газопровода или организацией, эксплуатирующей магистральный газопровод, в границах охранной зоны на прямых участках в пределах видимости, но не реже чем через 1 тыс. метров, а также на углах поворота магистральных газопроводов, расположенных в горизонтальной плоскости.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26. Для установки опознавательных знаков могут быть использованы контрольно-измерительные пункты и опоры высоковольтных линий электропередачи. В случае установки опознавательных знаков на опоры высоковольтных линий электропередачи такие опоры окрашивают в указанные в пункте 24 настоящих Правил цвета до места установки знака.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27. На опознавательных знаках должна содержаться следующая информация: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а) наименование магистрального газопровода и его основные технические характеристики (диаметр и рабочее давление магистрального газопровода по проектной документации);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б) местоположение оси магистрального газопровода по отношению к основанию знака;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в) расстояние от начала магистрального газопровода, измеряемое в километрах;</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г) расстояние от оси магистрального газопровода до границы охранной зоны;</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д) телефоны и адреса собственника магистрального газопровода или организации, эксплуатирующей данный участок магистрального газопровода.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lastRenderedPageBreak/>
        <w:t>28. На пересечениях магистральных газопроводов с автомобильными дорогами всех категорий устанавливается дорожный знак, запрещающий остановку транспорта.</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Установку и сохранность знаков в местах пересечения магистрального газопровода с автомобильными дорогами обеспечивает владелец указанных дорог по заявлению собственника магистрального газопровода или организации, эксплуатирующей магистральный газопровод, в порядке, установленном законодательством Российской Федерации.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29. Места пересечения магистрального газопровода с надземными и подземными коммуникациями обозначаются опознавательными знаками, устанавливаемыми собственником магистрального газопровода или организацией, эксплуатирующей магистральный газопровод.</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30. Места пересечения магистральных газопроводов с судоходными реками и водоемами обозначаются запрещающими бросать якорь береговыми навигационными информационными знаками с сигнальными огнями согласно требованиям, установленным в соответствии с законодательством Российской Федерации.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Береговые навигационные информационные знаки с навигационными огнями устанавливаются собственником магистрального газопровода или организацией, эксплуатирующей магистральный газопровод, на расстоянии 100 метров выше и ниже по течению от осей крайних магистральных газопроводов по согласованию с администрациями бассейнов внутренних водных путей.</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31. Надземные переходы магистральных газопроводов через естественные и искусственные препятствия должны быть оборудованы собственником магистрального газопровода или организацией, эксплуатирующей магистральный газопровод, опознавательными знаками и конструкциями, исключающими перемещение посторонних лиц по магистральному газопроводу.</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32. 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33. Рубка лесных насаждений в охранных зонах должна производиться с обеспечением сохранности сооружений, относящихся к указанным в пункте 2 настоящих Правил объектам, свободного проезда вдоль трассы магистрального газопровода и подъезда к нему на любом участке, а также исключать загромождение трассы магистрального газопровода поваленными деревьями, кустарниками и порубочными остатками.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34. В случае повреждения магистрального газопровода или обнаружения утечки газа в процессе выполнения работ, лица, выполняющие работы, и технические средства должны быть немедленно выведены за пределы опасной территории, а собственник магистрального газопровода или организация, эксплуатирующая магистральный газопровод, извещены о происшествии.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До прибытия представителей собственника магистрального газопровода или организации, эксплуатирующей магистральный газопровод, лицо, ответственное за производство работ, должно принять меры, предупреждающие доступ в опасную зону посторонних лиц и транспортных средств.</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35. Лица, выполняющие осмотр или обслуживание инженерных коммуникаций и объектов, находящихся в районе прохождения магистрального газопровода, а также иные лица, обнаружившие повреждение магистрального газопровода или выход (утечку) транспортируемого газа, обязаны немедленно сообщить об этом собственнику магистрального газопровода или организации, эксплуатирующей соответствующий магистральный газопровод.</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 xml:space="preserve">При обнаружении повреждения магистрального газопровода или утечки газа, создающих угрозу причинения вреда зданиям, строениям и сооружениям, не относящимся к указанным в пункте 2 настоящих Правил объектам, и (или) окружающей среде, информация о возможном причинении такого вреда должна быть передана собственником магистрального газопровода или организацией, эксплуатирующей магистральный газопровод, органам государственной власти, к полномочиям </w:t>
      </w:r>
      <w:r w:rsidRPr="00602AE9">
        <w:rPr>
          <w:rFonts w:eastAsia="Times New Roman" w:cstheme="minorHAnsi"/>
          <w:color w:val="000000" w:themeColor="text1"/>
          <w:sz w:val="24"/>
          <w:szCs w:val="24"/>
          <w:lang w:eastAsia="ru-RU"/>
        </w:rPr>
        <w:lastRenderedPageBreak/>
        <w:t>которых относятся функции по контролю и надзору в сфере промышленной безопасности, а также при необходимости - иным уполномоченным органам государственной власти.</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36. Собственник магистрального газопровода или организация, эксплуатирующая магистральный газопровод, вправе требовать приостановления работ, выполняемых организациями или физическими лицами с нарушением требований настоящих Правил, до устранения таких нарушений допустившими их организациям</w:t>
      </w:r>
      <w:bookmarkStart w:id="0" w:name="_GoBack"/>
      <w:bookmarkEnd w:id="0"/>
      <w:r w:rsidRPr="00602AE9">
        <w:rPr>
          <w:rFonts w:eastAsia="Times New Roman" w:cstheme="minorHAnsi"/>
          <w:color w:val="000000" w:themeColor="text1"/>
          <w:sz w:val="24"/>
          <w:szCs w:val="24"/>
          <w:lang w:eastAsia="ru-RU"/>
        </w:rPr>
        <w:t>и или физическими лицами.</w:t>
      </w:r>
    </w:p>
    <w:p w:rsidR="00602AE9" w:rsidRPr="00602AE9" w:rsidRDefault="00602AE9" w:rsidP="00602AE9">
      <w:pPr>
        <w:shd w:val="clear" w:color="auto" w:fill="FFFFFF"/>
        <w:spacing w:before="120" w:after="120" w:line="240" w:lineRule="auto"/>
        <w:jc w:val="right"/>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Утверждены</w:t>
      </w:r>
    </w:p>
    <w:p w:rsidR="00602AE9" w:rsidRPr="00602AE9" w:rsidRDefault="00602AE9" w:rsidP="00602AE9">
      <w:pPr>
        <w:shd w:val="clear" w:color="auto" w:fill="FFFFFF"/>
        <w:spacing w:before="120" w:after="120" w:line="240" w:lineRule="auto"/>
        <w:jc w:val="right"/>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постановлением Правительства</w:t>
      </w:r>
    </w:p>
    <w:p w:rsidR="00602AE9" w:rsidRPr="00602AE9" w:rsidRDefault="00602AE9" w:rsidP="00602AE9">
      <w:pPr>
        <w:shd w:val="clear" w:color="auto" w:fill="FFFFFF"/>
        <w:spacing w:before="120" w:after="120" w:line="240" w:lineRule="auto"/>
        <w:jc w:val="right"/>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Российской Федерации</w:t>
      </w:r>
    </w:p>
    <w:p w:rsidR="00602AE9" w:rsidRPr="00602AE9" w:rsidRDefault="00602AE9" w:rsidP="00602AE9">
      <w:pPr>
        <w:shd w:val="clear" w:color="auto" w:fill="FFFFFF"/>
        <w:spacing w:before="120" w:after="120" w:line="240" w:lineRule="auto"/>
        <w:jc w:val="right"/>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от 8 сентября 2017 г. N 1083</w:t>
      </w:r>
    </w:p>
    <w:p w:rsidR="00602AE9" w:rsidRPr="00602AE9" w:rsidRDefault="00602AE9" w:rsidP="00602AE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02AE9">
        <w:rPr>
          <w:rFonts w:eastAsia="Times New Roman" w:cstheme="minorHAnsi"/>
          <w:b/>
          <w:bCs/>
          <w:color w:val="000000" w:themeColor="text1"/>
          <w:kern w:val="36"/>
          <w:sz w:val="24"/>
          <w:szCs w:val="24"/>
          <w:lang w:eastAsia="ru-RU"/>
        </w:rPr>
        <w:t>ИЗМЕНЕНИЯ, КОТОРЫЕ ВНОСЯТСЯ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602AE9" w:rsidRPr="00602AE9" w:rsidRDefault="00602AE9" w:rsidP="00602AE9">
      <w:pPr>
        <w:shd w:val="clear" w:color="auto" w:fill="FFFFFF"/>
        <w:spacing w:before="120" w:after="120" w:line="240" w:lineRule="auto"/>
        <w:jc w:val="both"/>
        <w:rPr>
          <w:rFonts w:eastAsia="Times New Roman" w:cstheme="minorHAnsi"/>
          <w:color w:val="000000" w:themeColor="text1"/>
          <w:sz w:val="24"/>
          <w:szCs w:val="24"/>
          <w:lang w:eastAsia="ru-RU"/>
        </w:rPr>
      </w:pPr>
      <w:r w:rsidRPr="00602AE9">
        <w:rPr>
          <w:rFonts w:eastAsia="Times New Roman" w:cstheme="minorHAnsi"/>
          <w:color w:val="000000" w:themeColor="text1"/>
          <w:sz w:val="24"/>
          <w:szCs w:val="24"/>
          <w:lang w:eastAsia="ru-RU"/>
        </w:rPr>
        <w:t>Утратили силу. - Постановление Правительства РФ от 15.07.2019 N 902.</w:t>
      </w:r>
    </w:p>
    <w:p w:rsidR="003E11B8" w:rsidRPr="00602AE9" w:rsidRDefault="003E11B8" w:rsidP="00602AE9">
      <w:pPr>
        <w:spacing w:before="120" w:after="120" w:line="240" w:lineRule="auto"/>
        <w:rPr>
          <w:rFonts w:cstheme="minorHAnsi"/>
          <w:color w:val="000000" w:themeColor="text1"/>
          <w:sz w:val="24"/>
          <w:szCs w:val="24"/>
        </w:rPr>
      </w:pPr>
    </w:p>
    <w:sectPr w:rsidR="003E11B8" w:rsidRPr="00602AE9"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68" w:rsidRDefault="00034C68" w:rsidP="00602AE9">
      <w:pPr>
        <w:spacing w:after="0" w:line="240" w:lineRule="auto"/>
      </w:pPr>
      <w:r>
        <w:separator/>
      </w:r>
    </w:p>
  </w:endnote>
  <w:endnote w:type="continuationSeparator" w:id="0">
    <w:p w:rsidR="00034C68" w:rsidRDefault="00034C68" w:rsidP="0060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AE9" w:rsidRPr="00602AE9" w:rsidRDefault="00602AE9" w:rsidP="00602AE9">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A16727">
      <w:rPr>
        <w:rFonts w:ascii="Times New Roman" w:eastAsia="Times New Roman" w:hAnsi="Times New Roman" w:cs="Times New Roman"/>
        <w:sz w:val="24"/>
        <w:szCs w:val="24"/>
        <w:lang w:val="en-US" w:eastAsia="x-none"/>
      </w:rPr>
      <w:t>prombez</w:t>
    </w:r>
    <w:proofErr w:type="spellEnd"/>
    <w:r w:rsidRPr="00A16727">
      <w:rPr>
        <w:rFonts w:ascii="Times New Roman" w:eastAsia="Times New Roman" w:hAnsi="Times New Roman" w:cs="Times New Roman"/>
        <w:sz w:val="24"/>
        <w:szCs w:val="24"/>
        <w:lang w:val="x-none" w:eastAsia="x-none"/>
      </w:rPr>
      <w:t>24.</w:t>
    </w:r>
    <w:r w:rsidRPr="00A16727">
      <w:rPr>
        <w:rFonts w:ascii="Times New Roman" w:eastAsia="Times New Roman" w:hAnsi="Times New Roman" w:cs="Times New Roman"/>
        <w:sz w:val="24"/>
        <w:szCs w:val="24"/>
        <w:lang w:val="en-US" w:eastAsia="x-none"/>
      </w:rPr>
      <w:t>com</w:t>
    </w:r>
    <w:r w:rsidRPr="00A16727">
      <w:rPr>
        <w:rFonts w:ascii="Times New Roman" w:eastAsia="Times New Roman" w:hAnsi="Times New Roman" w:cs="Times New Roman"/>
        <w:sz w:val="24"/>
        <w:szCs w:val="24"/>
        <w:lang w:val="x-none" w:eastAsia="x-none"/>
      </w:rPr>
      <w:t xml:space="preserve"> – </w:t>
    </w:r>
    <w:r w:rsidRPr="00A16727">
      <w:rPr>
        <w:rFonts w:ascii="Times New Roman" w:eastAsia="Times New Roman" w:hAnsi="Times New Roman" w:cs="Times New Roman"/>
        <w:sz w:val="24"/>
        <w:szCs w:val="24"/>
        <w:lang w:eastAsia="x-none"/>
      </w:rPr>
      <w:t>бесплатная база НПА,</w:t>
    </w:r>
    <w:r w:rsidRPr="00A16727">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68" w:rsidRDefault="00034C68" w:rsidP="00602AE9">
      <w:pPr>
        <w:spacing w:after="0" w:line="240" w:lineRule="auto"/>
      </w:pPr>
      <w:r>
        <w:separator/>
      </w:r>
    </w:p>
  </w:footnote>
  <w:footnote w:type="continuationSeparator" w:id="0">
    <w:p w:rsidR="00034C68" w:rsidRDefault="00034C68" w:rsidP="00602A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34C68"/>
    <w:rsid w:val="003E11B8"/>
    <w:rsid w:val="004F5E63"/>
    <w:rsid w:val="00602AE9"/>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02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A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02A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02A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2AE9"/>
  </w:style>
  <w:style w:type="paragraph" w:styleId="a6">
    <w:name w:val="footer"/>
    <w:basedOn w:val="a"/>
    <w:link w:val="a7"/>
    <w:uiPriority w:val="99"/>
    <w:unhideWhenUsed/>
    <w:rsid w:val="00602A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3570</Words>
  <Characters>20355</Characters>
  <Application>Microsoft Office Word</Application>
  <DocSecurity>0</DocSecurity>
  <Lines>169</Lines>
  <Paragraphs>47</Paragraphs>
  <ScaleCrop>false</ScaleCrop>
  <Company/>
  <LinksUpToDate>false</LinksUpToDate>
  <CharactersWithSpaces>23878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2021-09-20T14:55:00Z</dcterms:created>
  <dcterms:modified xsi:type="dcterms:W3CDTF">2021-09-26T20:22:00Z</dcterms:modified>
</cp:coreProperties>
</file>