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b/>
          <w:bCs/>
          <w:color w:val="000000" w:themeColor="text1"/>
          <w:sz w:val="24"/>
          <w:szCs w:val="24"/>
          <w:lang w:eastAsia="ru-RU"/>
        </w:rPr>
        <w:t>ФЕДЕРАЛЬНЫЙ ЗАКОН</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b/>
          <w:bCs/>
          <w:color w:val="000000" w:themeColor="text1"/>
          <w:sz w:val="24"/>
          <w:szCs w:val="24"/>
          <w:lang w:eastAsia="ru-RU"/>
        </w:rPr>
        <w:t xml:space="preserve">от 10 января </w:t>
      </w:r>
      <w:bookmarkStart w:id="0" w:name="_GoBack"/>
      <w:bookmarkEnd w:id="0"/>
      <w:r w:rsidRPr="00FA0D74">
        <w:rPr>
          <w:rFonts w:eastAsia="Times New Roman" w:cstheme="minorHAnsi"/>
          <w:b/>
          <w:bCs/>
          <w:color w:val="000000" w:themeColor="text1"/>
          <w:sz w:val="24"/>
          <w:szCs w:val="24"/>
          <w:lang w:eastAsia="ru-RU"/>
        </w:rPr>
        <w:t>2002 г. N 7-ФЗ</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b/>
          <w:bCs/>
          <w:color w:val="000000" w:themeColor="text1"/>
          <w:sz w:val="24"/>
          <w:szCs w:val="24"/>
          <w:lang w:eastAsia="ru-RU"/>
        </w:rPr>
        <w:t>ОБ ОХРАНЕ ОКРУЖАЮЩЕЙ СРЕДЫ</w:t>
      </w:r>
    </w:p>
    <w:p w:rsidR="000754A5" w:rsidRPr="00FA0D74" w:rsidRDefault="000754A5" w:rsidP="00FA0D74">
      <w:pPr>
        <w:shd w:val="clear" w:color="auto" w:fill="FFFFFF"/>
        <w:spacing w:before="120" w:after="120" w:line="240" w:lineRule="auto"/>
        <w:jc w:val="right"/>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Принят</w:t>
      </w:r>
    </w:p>
    <w:p w:rsidR="000754A5" w:rsidRPr="00FA0D74" w:rsidRDefault="000754A5" w:rsidP="00FA0D74">
      <w:pPr>
        <w:shd w:val="clear" w:color="auto" w:fill="FFFFFF"/>
        <w:spacing w:before="120" w:after="120" w:line="240" w:lineRule="auto"/>
        <w:jc w:val="right"/>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Государственной Думой</w:t>
      </w:r>
    </w:p>
    <w:p w:rsidR="000754A5" w:rsidRPr="00FA0D74" w:rsidRDefault="000754A5" w:rsidP="00FA0D74">
      <w:pPr>
        <w:shd w:val="clear" w:color="auto" w:fill="FFFFFF"/>
        <w:spacing w:before="120" w:after="120" w:line="240" w:lineRule="auto"/>
        <w:jc w:val="right"/>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20 декабря 2001 года</w:t>
      </w:r>
    </w:p>
    <w:p w:rsidR="000754A5" w:rsidRPr="00FA0D74" w:rsidRDefault="000754A5" w:rsidP="00FA0D74">
      <w:pPr>
        <w:shd w:val="clear" w:color="auto" w:fill="FFFFFF"/>
        <w:spacing w:before="120" w:after="120" w:line="240" w:lineRule="auto"/>
        <w:jc w:val="right"/>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Одобрен</w:t>
      </w:r>
    </w:p>
    <w:p w:rsidR="000754A5" w:rsidRPr="00FA0D74" w:rsidRDefault="000754A5" w:rsidP="00FA0D74">
      <w:pPr>
        <w:shd w:val="clear" w:color="auto" w:fill="FFFFFF"/>
        <w:spacing w:before="120" w:after="120" w:line="240" w:lineRule="auto"/>
        <w:jc w:val="right"/>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Советом Федерации</w:t>
      </w:r>
    </w:p>
    <w:p w:rsidR="000754A5" w:rsidRPr="00FA0D74" w:rsidRDefault="000754A5" w:rsidP="00FA0D74">
      <w:pPr>
        <w:shd w:val="clear" w:color="auto" w:fill="FFFFFF"/>
        <w:spacing w:before="120" w:after="120" w:line="240" w:lineRule="auto"/>
        <w:jc w:val="right"/>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26 декабря 2001 года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I. ОБЩИЕ ПОЛОЖЕНИЯ</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 Основные понятия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настоящем Федеральном законе используются следующие основные понятия: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окружающая среда - совокупность компонентов природной среды, природных и природно-антропогенных объектов, а также антропогенных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природная среда (далее также - природа) - совокупность компонентов природной среды, природных и природно-антропогенных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природный объект - естественная экологическая система, природный ландшафт и составляющие их элементы, сохранившие свои природные свойства;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26.07.2019 N 195-ФЗ)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 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w:t>
      </w:r>
      <w:r w:rsidRPr="00FA0D74">
        <w:rPr>
          <w:rFonts w:eastAsia="Times New Roman" w:cstheme="minorHAnsi"/>
          <w:color w:val="000000" w:themeColor="text1"/>
          <w:sz w:val="24"/>
          <w:szCs w:val="24"/>
          <w:lang w:eastAsia="ru-RU"/>
        </w:rPr>
        <w:lastRenderedPageBreak/>
        <w:t>хозяйственной и иной деятельности в целях принятия решения о возможности или невозможности ее осуществления;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абзац утратил силу с 1 января 2012 года. - Федеральный закон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21.07.2014 N 219-ФЗ, от 05.04.2016 N 104-ФЗ)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19.07.2011 N 248-ФЗ, от 21.07.2014 N 219-ФЗ, от 05.04.2016 N 104-ФЗ)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21.07.2014 N 219-ФЗ, от 05.04.2016 N 104-ФЗ)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природного наследия;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28.12.2013 N 406-ФЗ)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объекты всемирного природного наследия - объекты природного наследия, включенные в Список всемирного наследия;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(абзац введен Федеральным законом от 28.12.2013 N 406-ФЗ)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вывезены из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произведены в Российской Федерации и используются исключительно как сырье для производства других химических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29.07.2018 N 252-ФЗ)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 Законодательство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Настоящий Федеральный закон действует на всей территории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7 введен Федеральным законом от 19.07.2011 N 248-ФЗ)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 Основные принципы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w:t>
      </w:r>
      <w:r w:rsidRPr="00FA0D74">
        <w:rPr>
          <w:rFonts w:eastAsia="Times New Roman" w:cstheme="minorHAnsi"/>
          <w:color w:val="000000" w:themeColor="text1"/>
          <w:sz w:val="24"/>
          <w:szCs w:val="24"/>
          <w:lang w:eastAsia="ru-RU"/>
        </w:rPr>
        <w:lastRenderedPageBreak/>
        <w:t>юридических и физических лиц, оказывающая воздействие на окружающую среду, должна осуществляться на основе следующих принципов: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соблюдение права человека на благоприятную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обеспечение благоприятных условий жизнедеятельности человека;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платность природопользования и возмещение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независимость государственного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25.06.2012 N 93-ФЗ)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презумпция экологической опасности планируемой хозяйственной 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обязательность оценки воздействия на окружающую среду при принятии решений об осуществлении хозяйственной 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18.12.2006 N 232-ФЗ)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учет природных и социально-экономических особенностей территорий при планировании и осуществлении хозяйственной 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приоритет сохранения естественных экологических систем, природных ландшафтов и природных комплексов;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допустимость воздействия хозяйственной и иной деятельности на природную среду исходя из требований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сохранение биологического разнообразия;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ответственность за нарушение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организация и развитие системы экологического образования, воспитание и формирование экологической культуры;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участие граждан, общественных объединений и некоммерческих организаций в решении задач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международное сотрудничество Российской Федерации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 Объекты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4.1. Загрязняющие вещества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 учетом данных государственного экологического мониторинга и социально-гигиенического мониторинга;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 наличии методик (методов) измерения загрязняющих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4.2. Категории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объекты, оказывающие умеренное негативное воздействие на окружающую среду, - объекты II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объекты, оказывающие незначительное негативное воздействие на окружающую среду, - объекты III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объекты, оказывающие минимальное негативное воздействие на окружающую среду, - объекты IV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уровни воздействия на окружающую среду видов хозяйственной и (или) иной деятельности (отрасль, часть отрасли, производство);</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классификация промышленных объектов и производств;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особенности осуществления деятельности в области использования атомной энергии.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II. ОСНОВЫ УПРАВЛЕНИЯ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 Полномочия органов государственной власти Российской Федерации в сфере отношений, связанных с охраной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К полномочиям органов государственной власти Российской Федерации в сфере отношений, связанных с охраной окружающей среды, относятся: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обеспечение проведения федеральной политики в области экологического развития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разработка и издание федеральных законов и иных нормативных правовых актов в области охраны окружающей среды и контроль за их применением;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разработка, утверждение и обеспечение реализации федеральных программ в области экологического развития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объявление и установление правового статуса и режима зон экологического бедствия на территории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координация и реализация мероприятий по охране окружающей среды в зонах экологического бедствия;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определение порядка организации и осуществления федерального государственного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18.07.2011 N 242-ФЗ,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создание и эксплуатация государственного фонда данных;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подготовки и распространения ежегодного государственного доклада о состоянии и об охране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федеральных органов исполнительной власти, осуществляющих государственное управление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обращения с радиоактивными отходами, государственный надзор в области обеспечения радиационной безопасности;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25.06.2012 N 93-ФЗ, от 29.12.2014 N 458-ФЗ)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подготовка и распространение ежегодного государственного доклада о состоянии и об охране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19.07.2011 N 248-ФЗ)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организация и проведение государственной экологической экспертизы;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взаимодействие с субъектами Российской Федерации по вопросам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организация и развитие системы экологического образования, формирование экологической культуры;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обеспечение населения достоверной информацией о состоянии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28.12.2013 N 406-ФЗ)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ведение государственного учета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экономическая оценка воздействия хозяйственной и иной деятельности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экономическая оценка природных и природно-антропогенных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лицензирования отдельных видов деятельности в области охраны окружающей среды и его осуществление;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осуществление международного сотрудничества Российской Федерации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абзац утратил силу. - Федеральный закон от 25.06.2012 N 93-ФЗ;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18.07.2011 N 242-ФЗ)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абзац утратил силу. - Федеральный закон от 29.06.2015 N 203-ФЗ;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18.07.2011 N 242-ФЗ, в ред. Федерального закона от 25.06.2012 N 93-ФЗ)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государственное регулирование обращения озоноразрушающих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осуществление иных предусмотренных федеральными законами и иными нормативными правовыми актами Российской Федерации полномочий;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25.06.2012 N 93-ФЗ)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перечня загрязняющих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перечня областей применения наилучших доступных технологий;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разработки, актуализации и опубликования информационно-технических справочников по наилучшим доступным технологиям;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13.07.2015 N 233-ФЗ)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03.07.2016 N 254-ФЗ)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31.12.2005 N 199-ФЗ)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участие в определении основных направлений охраны окружающей среды на территории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право принятия и реализации региональных программ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18.07.2011 N 242-ФЗ)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18.07.2011 N 242-ФЗ)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абзац утратил силу с 1 января 2015 года. - Федеральный закон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ведение Красной книги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участие в обеспечении населения информацией о состоянии окружающей среды на территории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 Полномочия органов местного самоуправления в сфере отношений, связанных с охраной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31.12.2017 N 503-ФЗ)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 Органы исполнительной власти, осуществляющие государственное управление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22.08.2004 N 122-ФЗ)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22.08.2004 N 122-ФЗ)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10. Управление в области охраны окружающей среды, осуществляемое органами местного самоуправления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III. ПРАВА И ОБЯЗАННОСТИ ГРАЖДАН, ОБЩЕСТВЕННЫХ ОБЪЕДИНЕНИЙ И НЕКОММЕРЧЕСКИХ ОРГАНИЗАЦИЙ В ОБЛАСТИ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11. Права и обязанности граждан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Граждане имеют право:</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создавать общественные объединения и иные некоммерческие организации, осуществляющие деятельность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выдвигать предложения о проведении общественной экологической экспертизы и участвовать в ее проведении в установленном порядке;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предъявлять в суд иски о возмещении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осуществлять другие предусмотренные законодательством права.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Граждане обязаны: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сохранять природу и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бережно относиться к природе и природным богатствам;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соблюдать иные требования законодательства.</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12. Права и обязанности общественных объединений и некоммерческих организаций в области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организовывать и проводить в установленном порядке общественную экологическую экспертизу;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рекомендовать своих представителей для участия в проведении государственной экологической экспертизы;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предъявлять в суд иски о возмещении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осуществлять другие предусмотренные законодательством права.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13. Система государственных мер по обеспечению прав на благоприятную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24.11.2014 N 361-ФЗ)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3 в ред. Федерального закона от 24.11.2014 N 361-ФЗ)</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IV. ЭКОНОМИЧЕСКОЕ РЕГУЛИРОВАНИЕ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14. Утратила силу с 1 января 2015 года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закон от 21.07.2014 N 219-ФЗ.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15. Утратила силу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закон от 22.08.2004 N 122-ФЗ.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16. Плата за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29.12.2015 N 404-ФЗ)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Плата за негативное воздействие на окружающую среду взимается за следующие его виды: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выбросы загрязняющих веществ в атмосферный воздух стационарными источниками (далее - выбросы загрязняющих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сбросы загрязняющих веществ в водные объекты (далее - сбросы загрязняющих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хранение, захоронение отходов производства и потребления (размещение отходов).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16.1. Лица, обязанные вносить плату за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 (ред. 29.12.2014))</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w:t>
      </w:r>
      <w:r w:rsidRPr="00FA0D74">
        <w:rPr>
          <w:rFonts w:eastAsia="Times New Roman" w:cstheme="minorHAnsi"/>
          <w:color w:val="000000" w:themeColor="text1"/>
          <w:sz w:val="24"/>
          <w:szCs w:val="24"/>
          <w:lang w:eastAsia="ru-RU"/>
        </w:rPr>
        <w:lastRenderedPageBreak/>
        <w:t>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Утратил силу с 1 января 2016 года. - Федеральный закон от 29.12.2015 N 404-ФЗ.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16.2. Порядок определения платежной базы для исчисления платы за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Утратил силу с 1 января 2016 года. - Федеральный закон от 29.12.2015 N 404-ФЗ.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Величина платежной базы для расчета размера квартальных авансовых платежей определяется в соответствии со статьей 16.4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7 введен Федеральным законом от 27.12.2019 N 450-ФЗ)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16.3. Порядок исчисления платы за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 (ред. 29.12.2015))</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3 в ред. Федерального закона от 29.12.2015 N 404-ФЗ)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29.12.2015 N 404-ФЗ)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0,67 при размещении отходов III класса опасности, которые образовались в процессе обезвреживания отходов II класса 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0,49 при размещении отходов IV класса опасности, которые образовались в процессе обезвреживания отходов III класса 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коэффициент 0,33 при размещении отходов IV класса опасности, которые образовались в процессе обезвреживания отходов II класса 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 восьмом пункта 5 настоящей статьи, применяется коэффициент 1.</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6.1 введен Федеральным законом от 29.07.2017 N 225-ФЗ)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29.12.2015 N 404-ФЗ)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26.07.2019 N 195-ФЗ)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11 в ред. Федерального закона от 29.12.2015 N 404-ФЗ)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12. Затраты, указанные в пункте 11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29.12.2015 N 404-ФЗ)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w:t>
      </w:r>
      <w:r w:rsidRPr="00FA0D74">
        <w:rPr>
          <w:rFonts w:eastAsia="Times New Roman" w:cstheme="minorHAnsi"/>
          <w:color w:val="000000" w:themeColor="text1"/>
          <w:sz w:val="24"/>
          <w:szCs w:val="24"/>
          <w:lang w:eastAsia="ru-RU"/>
        </w:rPr>
        <w:lastRenderedPageBreak/>
        <w:t>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12.1 введен Федеральным законом от 29.07.2017 N 225-ФЗ)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13. Правила исчисления и взимания платы за негативное воздействие на окружающую среду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14. Утратил силу с 1 января 2016 года. - Федеральный закон от 29.12.2015 N 404-ФЗ.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16.4. Порядок и сроки внесения платы за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Отчетным периодом в отношении внесения платы за негативное воздействие на окружающую среду признается календарный год.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пунктами 10 - 12.1 статьи 16.3 настоящего Федерального закона) за предыдущий год;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w:t>
      </w:r>
      <w:r w:rsidRPr="00FA0D74">
        <w:rPr>
          <w:rFonts w:eastAsia="Times New Roman" w:cstheme="minorHAnsi"/>
          <w:color w:val="000000" w:themeColor="text1"/>
          <w:sz w:val="24"/>
          <w:szCs w:val="24"/>
          <w:lang w:eastAsia="ru-RU"/>
        </w:rPr>
        <w:lastRenderedPageBreak/>
        <w:t>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статьей 16.3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пунктом 13 статьи 16.3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пунктами 3 и 4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Утратил силу с 1 января 2016 года. - Федеральный закон от 29.12.2015 N 404-ФЗ.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17. Государственная поддержка хозяйственной и (или) иной деятельности, осуществляемой в целях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предоставления налоговых льгот в порядке, установленном законодательством Российской Федерации о налогах и сборах;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Государственная поддержка в соответствии с пунктом 3 настоящей статьи осуществляется при реализации следующих мероприятий: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внедрение наилучших доступных технологий;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проектирование, строительство, реконструкция: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систем оборотного и бессточного водоснабжения;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26.07.2019 N 195-ФЗ)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установка: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оборудования по улучшению режимов сжигания топлива;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оборудования по использованию, транспортированию, обезвреживанию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автоматизированных систем, лабораторий по контролю за составом, объемом или массой сточных вод;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обеспечение полезного использования попутного нефтяного газа.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(пп. 4 введен Федеральным законом от 26.07.2019 N 195-ФЗ)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18. Экологическое страхование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В Российской Федерации может осуществляться обязательное государственное экологическое страхование.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Экологическое страхование в Российской Федерации осуществляется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18.1. Экономическое стимулирование прекращения производства и использования озоноразрушающих веществ и содержащей их продукции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V. НОРМИРОВАНИЕ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19. Основы нормирования в области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Разработка нормативов в области охраны окружающей среды включает в себя: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проведение научно-исследовательских работ для обоснования нормативов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установление оснований для разработки или пересмотра нормативов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утверждение и опубликование нормативов в области охраны окружающей среды в установленном порядке;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оценку и прогнозирование экологических, социальных, экономических последствий применения нормативов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20. Нормативы качества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К нормативам качества окружающей среды относятся: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установленные для химических показателей состояния окружающей среды, в том числе нормативы предельно допустимых концентраций;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установленные для физических показателей состояния окружающей среды, в том числе показателей уровней радиоактивности;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иные нормативы качества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21. Нормативы допустимого воздействия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выбросов, нормативы допустимых сбросов;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технологические нормативы;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технические нормативы;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образования отходов и лимиты на их размещение;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допустимого изъятия компонентов природной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допустимой антропогенной нагрузки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22. Нормативы допустимых выбросов, нормативы допустимых сбросов</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статьей 31.2 настоящего Федерального закона, кроме случаев, предусмотренных статьей 23.1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Нормативы допустимых выбросов, нормативы допустимых сбросов не рассчитываются для объектов IV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Разрешение на выбросы радиоактивных веществ, разрешение на сбросы радиоактивных веществ выдаются сроком на семь лет.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w:t>
      </w:r>
      <w:r w:rsidRPr="00FA0D74">
        <w:rPr>
          <w:rFonts w:eastAsia="Times New Roman" w:cstheme="minorHAnsi"/>
          <w:color w:val="000000" w:themeColor="text1"/>
          <w:sz w:val="24"/>
          <w:szCs w:val="24"/>
          <w:lang w:eastAsia="ru-RU"/>
        </w:rPr>
        <w:lastRenderedPageBreak/>
        <w:t>рассчитываются при подаче декларации о воздействии на окружающую среду в целях расчета нормативов состава сточных вод абонента.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10 в ред. Федерального закона от 29.07.2017 N 225-ФЗ)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11 введен Федеральным законом от 29.07.2017 N 225-ФЗ)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23. Технологические нормативы и технические нормативы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статьей 31.1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статьей 29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статьей 28.1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5 в ред. Федерального закона от 29.07.2017 N 225-ФЗ)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пунктом 5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5.1 введен Федеральным законом от 29.07.2017 N 225-ФЗ)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23.1. Временно разрешенные выбросы, временно разрешенные сбросы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статьей 67.1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статьей 31.1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(п. 7 в ред. Федерального закона от 29.07.2017 N 225-ФЗ)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24. Нормативы образования отходов производства и потребления и лимиты на их размещение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2 введен Федеральным законом от 27.12.2009 N 374-ФЗ)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25. Нормативы допустимых физических воздействий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26. Нормативы допустимого изъятия компонентов природной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27. Нормативы допустимой антропогенной нагрузки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28. Иные нормативы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lastRenderedPageBreak/>
        <w:t>Статья 28.1. Наилучшие доступные технологии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Области применения наилучших доступных технологий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Сочетанием критериев достижения целей охраны окружающей среды для определения наилучшей доступной технологии являются: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экономическая эффективность ее внедрения и эксплуатации;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применение ресурсо- и энергосберегающих методов;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период ее внедрения;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промышленное внедрение этой технологии на двух и более объектах,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Утратил силу. - Федеральный закон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описание основных экологических проблем, характерных для конкретного вида хозяйственной и (или)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методология определения наилучшей доступной технологии;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технологические показатели наилучших доступных технологий;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оценка преимуществ внедрения наилучшей доступной технологии для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данные об ограничении применения наилучшей доступной технологии;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экономические показатели, характеризующие наилучшую доступную технологию;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иные сведения, имеющие значение для практического применения наилучшей доступной технологии.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Пересмотр технологий, определенных в качестве наилучшей доступной технологии, осуществляется не реже чем один раз в десять лет.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пунктом 1 статьи 67.1 настоящего Федерального закона не требуется утверждение программы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пунктом 8 статьи 67.1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11 введен Федеральным законом от 27.12.2019 N 453-ФЗ)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lastRenderedPageBreak/>
        <w:t>Статья 29. Нормативные документы, федеральные нормы и правила в области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05.04.2016 N 104-ФЗ)</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19.07.2011 N 248-ФЗ)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05.04.2016 N 104-ФЗ)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требования в области охраны окружающей среды к работам, услугам и соответствующим методам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ограничения и условия хозяйственной и иной деятельности, оказывающей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порядок организации деятельности в области охраны окружающей среды и управления такой деятельностью;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технологические показатели наилучших доступных технологий.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05.04.2016 N 104-ФЗ)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05.04.2016 N 104-ФЗ)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30. Лицензирование отдельных видов деятельности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Отдельные виды деятельности в области охраны окружающей среды подлежат лицензированию.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31. Экологическая сертификация хозяйственной и иной деятельности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19.07.2011 N 248-ФЗ)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Экологическая сертификация осуществляется в соответствии с положениями статьи 21 Федерального закона от 27 декабря 2002 года N 184-ФЗ "О техническом регулировании".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2 в ред. Федерального закона от 19.07.2011 N 248-ФЗ)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Утратил силу. - Федеральный закон от 19.07.2011 N 248-ФЗ.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31.1. Комплексное экологическое разрешение</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Заявка на получение комплексного экологического разрешения должна содержать следующую информацию: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код объекта, оказывающего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вид основной деятельности, виды и объем производимой продукции (товара);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информация об использовании сырья, воды, электрической и тепловой энергии;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об авариях и инцидентах, повлекших за собой негативное воздействие на окружающую среду и произошедших за предыдущие семь лет;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информация о реализации программы повышения экологической эффективности (при ее наличии);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расчеты технологических нормативов;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обоснование нормативов образования отходов и лимитов на их размещение;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проект программы производственного экологического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иная информация, которую заявитель считает необходимым представить.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программа повышения экологической эффективности, утвержденная в соответствии со статьей 67.1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w:t>
      </w:r>
      <w:r w:rsidRPr="00FA0D74">
        <w:rPr>
          <w:rFonts w:eastAsia="Times New Roman" w:cstheme="minorHAnsi"/>
          <w:color w:val="000000" w:themeColor="text1"/>
          <w:sz w:val="24"/>
          <w:szCs w:val="24"/>
          <w:lang w:eastAsia="ru-RU"/>
        </w:rPr>
        <w:lastRenderedPageBreak/>
        <w:t>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9 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9.1. Основанием для отказа в выдаче комплексного экологического разрешения является: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отсутствие в составе заявки на получение комплексного экологического разрешения информации и документов, указанных в пунктах 3 и 4 настоящей статьи, несоответствие этих информации и документов установленным требованиям;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несоблюдение предусмотренного пунктом 9.4 настоящей статьи срока устранения замечаний к заявке на получение комплексного экологического разрешения.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9.1 введен Федеральным законом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пунктом 19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Срок рассмотрения заявки на получение комплексного экологического разрешения не может превышать 30 календарных дней.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9.2 введен Федеральным законом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9.3 введен Федеральным законом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 получения таких замечаний.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9.4 введен Федеральным законом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Комплексное экологическое разрешение содержит: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технологические нормативы;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допустимых физических воздействий;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нормативы образования отходов и лимиты на их размещение;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требования к обращению с отходами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согласованную программу производственного экологического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срок действия комплексного экологического разрешения.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Программа повышения экологической эффективности является неотъемлемой частью комплексного экологического разрешения.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13. Комплексное экологическое разрешение выдается сроком на семь лет и продлевается на тот же срок при совокупности условий: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отсутствия задолженности по плате за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выполнения программы повышения экологической эффективности в установленные сроки (при ее наличии).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16. Изменения, вносимые в комплексное экологическое разрешение и не затрагивающие указанных в пунктах 10 и 11 настоящей статьи условий комплексного экологического разрешения, не требуют пересмотра комплексного экологического разрешения.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статьей 69.2 настоящего Федерального закона актуализацией учетных сведений об объекте, оказывающем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пунктом 14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31.2. Декларация о воздействии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Декларация о воздействии на окружающую среду должна содержать следующие сведения: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код объекта, оказывающего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вид основной деятельности, виды и объем производимой продукции (товара);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информация о реализации природоохранных мероприятий;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данные об авариях и инцидентах, повлекших за собой негативное воздействие на окружающую среду и произошедших за предыдущие семь лет;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декларируемые объем или масса выбросов, сбросов загрязняющих веществ, образовываемых и размещаемых отходов;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информация о программе производственного экологического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Внесение изменений в декларацию о воздействии на окружающую среду осуществляется одновременно с предусмотренной статьей 69.2 настоящего Федерального закона актуализацией сведений об объектах,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Для объектов I, III и IV категорий представление декларации о воздействии на окружающую среду не требуется.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VI. ОЦЕНКА ВОЗДЕЙСТВИЯ НА ОКРУЖАЮЩУЮ СРЕДУ И ЭКОЛОГИЧЕСКАЯ ЭКСПЕРТИЗА</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32. Проведение оценки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Утратил силу с 1 января 2007 года. - Федеральный закон от 18.12.2006 N 232-ФЗ.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33. Экологическая экспертиза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18.12.2006 N 232-ФЗ)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Порядок проведения экологической экспертизы устанавливается федеральным законом об экологической экспертизе.</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VII. ТРЕБОВАНИЯ В ОБЛАСТИ ОХРАНЫ ОКРУЖАЮЩЕЙ СРЕДЫ ПРИ ОСУЩЕСТВЛЕНИИ ХОЗЯЙСТВЕННОЙ И ИНОЙ ДЕЯТЕЛЬНОСТИ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34. Общие требования в области охраны окружающей среды при осуществлении хозяйственной и иной деятельности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 осуществлении деятельности, предусмотренной пунктом 1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w:t>
      </w:r>
      <w:r w:rsidRPr="00FA0D74">
        <w:rPr>
          <w:rFonts w:eastAsia="Times New Roman" w:cstheme="minorHAnsi"/>
          <w:color w:val="000000" w:themeColor="text1"/>
          <w:sz w:val="24"/>
          <w:szCs w:val="24"/>
          <w:lang w:eastAsia="ru-RU"/>
        </w:rPr>
        <w:lastRenderedPageBreak/>
        <w:t>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37. Утратила силу с 1 января 2020 года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закон от 27.12.2019 N 453-ФЗ.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38. Требования в области охраны окружающей среды при вводе в эксплуатацию объектов капитального строительства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28.12.2013 N 409-ФЗ,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статей 34 - 39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законом от 24 июня 1998 года N 89-ФЗ "Об отходах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2 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25.06.2012 N 93-ФЗ, от 28.12.2013 N 409-ФЗ,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28.12.2013 N 409-ФЗ)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6 в ред. Федерального закона от 28.12.2013 N 409-ФЗ)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42. Требования в области охраны окружающей среды при осуществлении деятельности в сфере сельского хозяйства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43. Требования в области охраны окружающей среды при мелиорации земель</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w:t>
      </w:r>
      <w:r w:rsidRPr="00FA0D74">
        <w:rPr>
          <w:rFonts w:eastAsia="Times New Roman" w:cstheme="minorHAnsi"/>
          <w:color w:val="000000" w:themeColor="text1"/>
          <w:sz w:val="24"/>
          <w:szCs w:val="24"/>
          <w:lang w:eastAsia="ru-RU"/>
        </w:rPr>
        <w:lastRenderedPageBreak/>
        <w:t>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43.1. Требования в области охраны окружающей среды в сфере водоснабжения и водоотведения</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07.12.2011 N 417-ФЗ)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44. Требования в области охраны окружающей среды при размещении новых населенных пунктов и их развитии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45. Требования в области охраны окружающей среды при производстве и эксплуатации автомобильных и иных транспортных средств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Отношения в области производства и эксплуатации автомобильных и иных транспортных средств регулируются законодательством.</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w:t>
      </w:r>
      <w:r w:rsidRPr="00FA0D74">
        <w:rPr>
          <w:rFonts w:eastAsia="Times New Roman" w:cstheme="minorHAnsi"/>
          <w:b/>
          <w:bCs/>
          <w:color w:val="000000" w:themeColor="text1"/>
          <w:sz w:val="24"/>
          <w:szCs w:val="24"/>
          <w:lang w:eastAsia="ru-RU"/>
        </w:rPr>
        <w:lastRenderedPageBreak/>
        <w:t>переработке (производстве), транспортировке, хранении, реализации углеводородного сырья и произведенной из него продукции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13.07.2020 N 207-ФЗ)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законом от 31 июля 1998 года N 155-ФЗ "О внутренних морских водах, территориальном море и прилежащей зоне Российской Федерации" и Федеральным законом от 30 ноября 1995 года N 187-ФЗ "О континентальном шельфе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7. Срок согласования плана, указанного в пункте 6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законодательством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Эксплуатирующая организация направляет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9.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w:t>
      </w:r>
      <w:r w:rsidRPr="00FA0D74">
        <w:rPr>
          <w:rFonts w:eastAsia="Times New Roman" w:cstheme="minorHAnsi"/>
          <w:color w:val="000000" w:themeColor="text1"/>
          <w:sz w:val="24"/>
          <w:szCs w:val="24"/>
          <w:lang w:eastAsia="ru-RU"/>
        </w:rPr>
        <w:lastRenderedPageBreak/>
        <w:t>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закона от 22 августа 1995 года N 151-ФЗ "Об аварийно-спасательных службах и статусе спасателей".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Эксплуатирующая организация при осуществлении мероприятий по предупреждению разливов нефти и нефтепродуктов обязана: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выполнять план предупреждения и ликвидации разливов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w:t>
      </w:r>
      <w:r w:rsidRPr="00FA0D74">
        <w:rPr>
          <w:rFonts w:eastAsia="Times New Roman" w:cstheme="minorHAnsi"/>
          <w:color w:val="000000" w:themeColor="text1"/>
          <w:sz w:val="24"/>
          <w:szCs w:val="24"/>
          <w:lang w:eastAsia="ru-RU"/>
        </w:rPr>
        <w:lastRenderedPageBreak/>
        <w:t>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13.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14. Эксплуатирующая организация при возникновении разливов нефти и нефтепродуктов обязана: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настоящего пункта;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w:t>
      </w:r>
      <w:r w:rsidRPr="00FA0D74">
        <w:rPr>
          <w:rFonts w:eastAsia="Times New Roman" w:cstheme="minorHAnsi"/>
          <w:color w:val="000000" w:themeColor="text1"/>
          <w:sz w:val="24"/>
          <w:szCs w:val="24"/>
          <w:lang w:eastAsia="ru-RU"/>
        </w:rPr>
        <w:lastRenderedPageBreak/>
        <w:t>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порядке, установленном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пункта 14 настоящей статьи.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48. Требования в области охраны окружающей среды при использовании радиоактивных веществ и ядерных материалов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05.02.2007 N 13-ФЗ, от 11.07.2011 N 190-ФЗ)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49. Требования в области охраны окружающей среды при использовании химических веществ в сельском хозяйстве и лесном хозяйстве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Запрещается применение токсичных химических препаратов, не подвергающихся распаду.</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50. Охрана окружающей среды от негативного биологического воздействия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03.07.2016 N 358-ФЗ)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19.07.2011 N 248-ФЗ)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51. Требования в области охраны окружающей среды при обращении с отходами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 в ред. Федерального закона от 29.12.2014 N 458-ФЗ)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Запрещаются: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31.12.2017 N 503-ФЗ)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31.12.2017 N 503-ФЗ)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ввоз отходов I - IV классов опасности в Российскую Федерацию в целях их захоронения и обезвреживания;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11.07.2011 N 190-ФЗ, от 31.12.2017 N 503-ФЗ)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11.07.2011 N 190-ФЗ)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29.12.2014 N 458-ФЗ)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Утратил силу. - Федеральный закон от 31.12.2017 N 503-ФЗ.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кодексом Российской Федерации и другими федеральными законами.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53. Требования в области охраны окружающей среды при приватизации и национализации имущества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54. Охрана озонового слоя атмосферы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55. Охрана окружающей среды от негативного воздействия</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Утратил силу с 1 января 2020 года. - Федеральный закон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Запрещается превышение нормативов допустимых физических воздействий.</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56. Меры воздействия за нарушение природоохранных требований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VIII. ЗОНЫ ЭКОЛОГИЧЕСКОГО БЕДСТВИЯ, ЗОНЫ ЧРЕЗВЫЧАЙНЫХ СИТУАЦИЙ</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57. Порядок установления зон экологического бедствия, зон чрезвычайных ситуаций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IX. ПРИРОДНЫЕ ОБЪЕКТЫ, НАХОДЯЩИЕСЯ ПОД ОСОБОЙ ОХРАНОЙ</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58. Меры охраны природных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Изъятие земель природно-заповедного фонда запрещается, за исключением случаев, предусмотренных федеральными законами.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59. Правовой режим охраны природных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 в ред. Федерального закона от 28.12.2013 N 406-ФЗ)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60. Охрана редких и находящихся под угрозой исчезновения растений, животных и других организмов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61. Охрана зеленого фонда городских и сельских населенных пунктов</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(в ред. Федеральных законов от 14.03.2009 N 32-ФЗ, от 19.07.2018 N 212-ФЗ,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4 введен Федеральным законом от 19.07.2018 N 212-ФЗ)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62. Охрана редких и находящихся под угрозой исчезновения почв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IX.1. ЛЕСОПАРКОВЫЕ ЗЕЛЕНЫЕ ПОЯСА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353-ФЗ)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62.1. Лесопарковый зеленый пояс</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29.07.2017 N 280-ФЗ)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Не подлежат включению в лесопарковый зеленый пояс территории, не указанные в пункте 1 настоящей статьи, а также территории в случаях: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их загрязнения, наличия на них отходов производства и потребления, нарушения почвенного покрова;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если на них расположены земельные участки, зарезервированные для государственных или муниципальных нужд;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если в отношении них заключен договор о комплексном развитии территории;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30.12.2020 N 494-ФЗ)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если на них расположены участки недр, включенные в федеральный фонд резервных участков недр;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если на них расположены земельные участки, изъятые для государственных или муниципальных нужд.</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Приоритетными направлениями деятельности на территории лесопаркового зеленого пояса являются: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охрана окружающей среды, природных комплексов и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проведение научных исследований;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ведение эколого-просветительской работы и развитие туризма.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4 введен Федеральным законом от 29.07.2017 N 280-ФЗ)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5 введен Федеральным законом от 29.07.2017 N 280-ФЗ)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62.2. Создание лесопаркового зеленого пояса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w:t>
      </w:r>
      <w:r w:rsidRPr="00FA0D74">
        <w:rPr>
          <w:rFonts w:eastAsia="Times New Roman" w:cstheme="minorHAnsi"/>
          <w:color w:val="000000" w:themeColor="text1"/>
          <w:sz w:val="24"/>
          <w:szCs w:val="24"/>
          <w:lang w:eastAsia="ru-RU"/>
        </w:rPr>
        <w:lastRenderedPageBreak/>
        <w:t>субъекта Российской Федерации, на территории которого планируется создание лесопаркового зеленого пояса.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пункте 1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 целях подготовки общественных (публичных) слушаний могут создаваться общественные инспекции и группы общественного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пункте 5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Решение об отказе в создании лесопаркового зеленого пояса может быть принято по следующим основаниям: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ходатайство о создании лесопаркового зеленого пояса не соответствует требованиям, установленным настоящим Федеральным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2) лесопарковый зеленый пояс уже создан вокруг соответствующего городского населенного пункта, либо документы, указанные в пункте 5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29.07.2017 N 280-ФЗ)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10 в ред. Федерального закона от 27.12.2018 N 538-ФЗ)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62.3. Информация о лесопарковых зеленых поясах</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w:t>
      </w:r>
      <w:r w:rsidRPr="00FA0D74">
        <w:rPr>
          <w:rFonts w:eastAsia="Times New Roman" w:cstheme="minorHAnsi"/>
          <w:color w:val="000000" w:themeColor="text1"/>
          <w:sz w:val="24"/>
          <w:szCs w:val="24"/>
          <w:lang w:eastAsia="ru-RU"/>
        </w:rPr>
        <w:lastRenderedPageBreak/>
        <w:t>телекоммуникационной сети "Интернет" аналитическую информацию о состоянии лесопаркового зеленого пояса и об изменениях его состояния.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Требования к информации, указанной в пунктах 1 - 3 настоящей статьи, устанавливаются Правительством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62.4. Режим особой охраны природных объектов, расположенных в лесопарковых зеленых поясах</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На территориях, входящих в состав лесопарковых зеленых поясов, запрещаются: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использование токсичных химических препаратов, в том числе в целях охраны и защиты лесов, пестицидов, агрохимикатов, радиоактивных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размещение отходов производства и потребления I - III классов 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создание объектов, не связанных с созданием объектов лесной инфраструктуры, для переработки древесины;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строительство животноводческих и птицеводческих комплексов и ферм, устройство навозохранилищ;</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размещение скотомогильников;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размещение складов ядохимикатов и минеральных удобрений.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w:t>
      </w:r>
      <w:r w:rsidRPr="00FA0D74">
        <w:rPr>
          <w:rFonts w:eastAsia="Times New Roman" w:cstheme="minorHAnsi"/>
          <w:color w:val="000000" w:themeColor="text1"/>
          <w:sz w:val="24"/>
          <w:szCs w:val="24"/>
          <w:lang w:eastAsia="ru-RU"/>
        </w:rPr>
        <w:lastRenderedPageBreak/>
        <w:t>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4.1 введен Федеральным законом от 29.07.2017 N 280-ФЗ)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подпунктом 6 пункта 3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пункта 9 статьи 62.2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5 в ред. Федерального закона от 29.07.2017 N 280-ФЗ)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статьей 60.2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подпункта 6 пункта 3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7 введен Федеральным законом от 29.07.2017 N 280-ФЗ)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62.5. Особенности рубок лесных и иных насаждений в лесопарковых зеленых поясах и порядок их компенсации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Лесного кодекса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27.12.2018 N 538-ФЗ)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 ГОСУДАРСТВЕННЫЙ ЭКОЛОГИЧЕСКИЙ МОНИТОРИНГ (ГОСУДАРСТВЕННЫЙ МОНИТОРИНГ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21.11.2011 N 331-ФЗ)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63. Осуществление государственного экологического мониторинга (государственного мониторинга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63.1. Единая система государственного экологического мониторинга (государственного мониторинга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Задачами единой системы государственного экологического мониторинга (государственного мониторинга окружающей среды) являются: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хранение, обработка (обобщение, систематизация) информации о состоянии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состояния и загрязнения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атмосферного воздуха;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радиационной обстановки на территории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земель;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объектов животного мира;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государственного лесопатологического мониторинга;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воспроизводства лесов;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12.03.2014 N 27-ФЗ)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состояния недр;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водных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водных биологических 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внутренних морских вод и территориального моря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исключительной экономической зоны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континентального шельфа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экологического мониторинга уникальной экологической системы озера Байкал;</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государственного мониторинга охотничьих ресурсов и среды их обитания.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оценка состояния окружающей среды и прогнозирование его изменений под воздействием природных и (или) антропогенных факторов;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определение связей между воздействием природных и (или) антропогенных факторов на окружающую среду и изменениями состояния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выпуск экстренной информации о необходимости снижения негативного воздействия на окружающую среду природных и (или) антропогенных факторов;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оценка эффективности проводимых природоохранных мероприятий;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создание и эксплуатация баз данных информационных систем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63.2. Государственный фонд данных государственного экологического мониторинга (государственного мониторинга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21.11.2011 N 331-ФЗ)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утратил силу с 1 января 2019 года. - Федеральный закон от 29.07.2018 N 252-ФЗ;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данные государственного учета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XI. ГОСУДАРСТВЕННЫЙ ЭКОЛОГИЧЕСКИЙ НАДЗОР. ПРОИЗВОДСТВЕННЫЙ И ОБЩЕСТВЕННЫЙ КОНТРОЛЬ В ОБЛАСТИ ОХРАНЫ ОКРУЖАЮЩЕЙ СРЕДЫ</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18.07.2011 N 242-ФЗ)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64. Утратила силу с 1 августа 2011 года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закон от 18.07.2011 N 242-ФЗ.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65. Государственный экологический надзор</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18.07.2011 N 242-ФЗ)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Государственный экологический надзор включает в себя: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надзор за геологическим изучением, рациональным использованием и охраной недр;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земельный надзор;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государственный надзор в области обращения с отходами;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надзор в области охраны атмосферного воздуха;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надзор в области использования и охраны водных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25.06.2012 N 93-ФЗ)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экологический надзор на континентальном шельфе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экологический надзор во внутренних морских водах и в территориальном море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экологический надзор в исключительной экономической зоне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экологический надзор в области охраны озера Байкал;</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государственный лесной надзор (лесную охрану);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12.03.2014 N 27-ФЗ)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государственный надзор в области охраны, воспроизводства и использования объектов животного мира и среды их обитания;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государственный контроль (надзор) в области рыболовства и сохранения водных биоресурсов;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государственный охотничий надзор;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надзор в области охраны и использования особо охраняемых природных территорий;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государственный надзор за соблюдением требований к обращению озоноразрушающих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(абзац введен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Утратил силу с 1 января 2015 года. - Федеральный закон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6 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пункте 6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7 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государственный экологический надзор.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7.1 введен Федеральным законом от 31.07.2020 N 298-ФЗ)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25.06.2012 N 93-ФЗ)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9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законодательством Российской Федерации в области охраны атмосферного воздуха.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10 введен Федеральным законом от 26.07.2019 N 195-ФЗ)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66. Права должностных лиц органов государственного надзора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18.07.2011 N 242-ФЗ)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67. Производственный контроль в области охраны окружающей среды (производственный экологический контроль)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2 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Программа производственного экологического контроля содержит сведения: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об инвентаризации выбросов загрязняющих веществ в атмосферный воздух и их источников;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 инвентаризации сбросов загрязняющих веществ в окружающую среду и их источников;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 инвентаризации отходов производства и потребления и объектов их размещения;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подразделениях и (или) должностных лицах, отвечающих за осуществление производственного экологического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периодичности и методах осуществления производственного экологического контроля, местах отбора проб и методиках (методах) измерений.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3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3.1. Программа производственного экологического контроля для объектов I категории, указанных в пункте 9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3.1 введен Федеральным законом от 29.07.2018 N 252-ФЗ)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4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5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 обращении с отходами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состоянии окружающей среды, местах отбора проб, методиках (методах) измерений.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6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w:t>
      </w:r>
      <w:r w:rsidRPr="00FA0D74">
        <w:rPr>
          <w:rFonts w:eastAsia="Times New Roman" w:cstheme="minorHAnsi"/>
          <w:color w:val="000000" w:themeColor="text1"/>
          <w:sz w:val="24"/>
          <w:szCs w:val="24"/>
          <w:lang w:eastAsia="ru-RU"/>
        </w:rPr>
        <w:lastRenderedPageBreak/>
        <w:t>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7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8 введен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Правила создания и эксплуатации системы автоматического контроля утверждаются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9 в ред. Федерального закона от 29.07.2018 N 252-ФЗ)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10 в ред. Федерального закона от 29.07.2018 N 252-ФЗ)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lastRenderedPageBreak/>
        <w:t>Статья 67.1. План мероприятий по охране окружающей среды, программа повышения экологической эффективности</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В план мероприятий по охране окружающей среды, программу повышения экологической эффективности включаются также мероприятия, предусмотренные подпунктами 1 - 3 пункта 4 статьи 17 настоящего Федерального закона, и могут быть включены мероприятия, предусмотренные подпунктом 4 пункта 4 статьи 17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26.07.2019 N 195-ФЗ)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Срок реализации плана мероприятий по охране окружающей среды не может превышать семь лет и не подлежит продлению.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w:t>
      </w:r>
      <w:r w:rsidRPr="00FA0D74">
        <w:rPr>
          <w:rFonts w:eastAsia="Times New Roman" w:cstheme="minorHAnsi"/>
          <w:color w:val="000000" w:themeColor="text1"/>
          <w:sz w:val="24"/>
          <w:szCs w:val="24"/>
          <w:lang w:eastAsia="ru-RU"/>
        </w:rPr>
        <w:lastRenderedPageBreak/>
        <w:t>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26.07.2019 N 195-ФЗ)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Положение о межведомственной комиссии утверждается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27.12.2019 N 453-ФЗ)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w:t>
      </w:r>
      <w:r w:rsidRPr="00FA0D74">
        <w:rPr>
          <w:rFonts w:eastAsia="Times New Roman" w:cstheme="minorHAnsi"/>
          <w:color w:val="000000" w:themeColor="text1"/>
          <w:sz w:val="24"/>
          <w:szCs w:val="24"/>
          <w:lang w:eastAsia="ru-RU"/>
        </w:rPr>
        <w:lastRenderedPageBreak/>
        <w:t>сети "Интернет" (в случае отсутствия такого сайта на сайте субъекта Российской Федерации в информационно-телекоммуникационной сети "Интернет").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13 введен Федеральным законом от 29.07.2017 N 225-ФЗ)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68. Общественный контроль в области охраны окружающей среды (общественный экологический контроль)</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31.12.2005 N 199-ФЗ)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4 введен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Общественным инспекторам по охране окружающей среды выдаются удостоверения.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5 введен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Общественные инспекторы по охране окружающей среды имеют право:</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принимать меры по обеспечению сохранности вещественных доказательств на местах совершения правонарушений;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содействовать в реализации государственных программ по охране объектов животного мира и среды их обитания;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w:t>
      </w:r>
      <w:r w:rsidRPr="00FA0D74">
        <w:rPr>
          <w:rFonts w:eastAsia="Times New Roman" w:cstheme="minorHAnsi"/>
          <w:color w:val="000000" w:themeColor="text1"/>
          <w:sz w:val="24"/>
          <w:szCs w:val="24"/>
          <w:lang w:eastAsia="ru-RU"/>
        </w:rPr>
        <w:lastRenderedPageBreak/>
        <w:t>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участвовать в работе по экологическому просвещению населения.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6 введен Федеральным законом от 03.07.2016 N 353-ФЗ)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7 введен Федеральным законом от 03.07.2016 N 353-ФЗ)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68.1. Утратила силу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закон от 31.12.2005 N 199-ФЗ.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69. Государственный учет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Государственный реестр объектов, оказывающих негативное воздействие на окружающую среду, включает в себя: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фактическом месте нахождения и категории объекта, оказывающего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виде хозяйственной и (или) иной деятельности, об объеме производимой продукции (товара), о выполняемых работах, об оказываемых услугах;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декларациях о плате за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комплексных экологических разрешениях или декларациях о воздействии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программе производственного экологического контроля и результатах ее осуществления;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29.07.2018 N 252-ФЗ)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мероприятиях по снижению негативного воздействия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информацию о применяемых на объектах I категории технологиях и об их соответствии наилучшим доступным технологиям;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сведения о результатах осуществления государственного экологического надзора;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статьей 65 настоящего Федерального закона федеральному государственному экологическому надзору, осуществляется уполномоченным </w:t>
      </w:r>
      <w:r w:rsidRPr="00FA0D74">
        <w:rPr>
          <w:rFonts w:eastAsia="Times New Roman" w:cstheme="minorHAnsi"/>
          <w:color w:val="000000" w:themeColor="text1"/>
          <w:sz w:val="24"/>
          <w:szCs w:val="24"/>
          <w:lang w:eastAsia="ru-RU"/>
        </w:rPr>
        <w:lastRenderedPageBreak/>
        <w:t>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69.1. Государственный учет обращения озоноразрушающих веществ</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23.07.2013 N 226-ФЗ)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пункте 2 настоящей статьи деятельность, устанавливается Правительством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w:t>
      </w:r>
      <w:r w:rsidRPr="00FA0D74">
        <w:rPr>
          <w:rFonts w:eastAsia="Times New Roman" w:cstheme="minorHAnsi"/>
          <w:b/>
          <w:bCs/>
          <w:color w:val="000000" w:themeColor="text1"/>
          <w:sz w:val="24"/>
          <w:szCs w:val="24"/>
          <w:lang w:eastAsia="ru-RU"/>
        </w:rPr>
        <w:lastRenderedPageBreak/>
        <w:t>воздействие на окружающую среду, снятие с государственного учета объектов, оказывающих негативное воздействие на окружающую среду</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 изменении места нахождения объекта, оказывающего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 изменении характеристик технологических процессов основных производств, источников загрязнения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7. Сведения, указанные в абзацах втором и третьем пункта 6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8. Сведения, указанные в абзацах втором и третьем пункта 6 настоящей статьи, подтверждаются документами: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 изменении места нахождения объекта, оказывающего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пунктом 6 настоящей статьи.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пунктах 8 и 12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w:t>
      </w:r>
      <w:r w:rsidRPr="00FA0D74">
        <w:rPr>
          <w:rFonts w:eastAsia="Times New Roman" w:cstheme="minorHAnsi"/>
          <w:color w:val="000000" w:themeColor="text1"/>
          <w:sz w:val="24"/>
          <w:szCs w:val="24"/>
          <w:lang w:eastAsia="ru-RU"/>
        </w:rPr>
        <w:lastRenderedPageBreak/>
        <w:t>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XII. НАУЧНЫЕ ИССЛЕДОВАНИЯ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70. Научные исследования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Научные исследования в области охраны окружающей среды проводятся в целях: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разработки концепций, научных прогнозов и планов сохранения и восстановления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оценки последствий негативного воздействия хозяйственной и иной деятельности на окружающую среду;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Федеральных законов от 19.07.2011 N 248-ФЗ, от 05.04.2016 N 104-ФЗ)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разработки и совершенствования показателей комплексной оценки воздействия на окружающую среду, способов и методов их определения;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разработки и создания наилучших технологий в области охраны окружающей среды и рационального использования природных 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разработки программ реабилитации территорий, отнесенных к зонам экологического бедствия;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разработки мероприятий по сохранению и развитию природного потенциала и рекреационного потенциала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иных целях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XIII. ОСНОВЫ ФОРМИРОВАНИЯ ЭКОЛОГИЧЕСКОЙ КУЛЬТУРЫ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71. Всеобщность и комплексность экологического образования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02.07.2013 N 185-ФЗ)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72. Утратила силу с 1 сентября 2013 года</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закон от 02.07.2013 N 185-ФЗ.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lastRenderedPageBreak/>
        <w:t>Статья 73. Подготовка руководителей организаций и специалистов в области охраны окружающей среды и экологической безопасности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74. Экологическое просвещение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02.07.2013 N 185-ФЗ)</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XIV. ОТВЕТСТВЕННОСТЬ ЗА НАРУШЕНИЕ ЗАКОНОДАТЕЛЬСТВА В ОБЛАСТИ ОХРАНЫ ОКРУЖАЮЩЕЙ СРЕДЫ И РАЗРЕШЕНИЕ СПОРОВ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75. Виды ответственности за нарушение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76. Разрешение споров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Споры в области охраны окружающей среды разрешаются в судебном порядке в соответствии с законодательством.</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77. Обязанность полного возмещения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(в ред. Федерального закона от 21.07.2014 N 219-ФЗ)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ред. Федерального закона от 21.07.2014 N 219-ФЗ)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78. Порядок компенсации вреда окружающей среде, причиненного нарушением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2.1 введен Федеральным законом от 23.06.2016 N 218-ФЗ)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29.07.2017 N 225-ФЗ)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пунктом 2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w:t>
      </w:r>
      <w:r w:rsidRPr="00FA0D74">
        <w:rPr>
          <w:rFonts w:eastAsia="Times New Roman" w:cstheme="minorHAnsi"/>
          <w:color w:val="000000" w:themeColor="text1"/>
          <w:sz w:val="24"/>
          <w:szCs w:val="24"/>
          <w:lang w:eastAsia="ru-RU"/>
        </w:rPr>
        <w:lastRenderedPageBreak/>
        <w:t>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XIV.1. ЛИКВИДАЦИЯ НАКОПЛЕННОГО ВРЕДА ОКРУЖАЮЩЕЙ СРЕДЕ</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254-ФЗ)</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80.1. Выявление, оценка и учет объектов накопленного вреда окружающей среде</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Оценка объекта накопленного вреда окружающей среде включает в себя установление: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объема или массы загрязняющих веществ, отходов и их классов опасности;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 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пункте 3 настоящей статьи, результатов выявления и оценки объектов накопленного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7. Порядок ведения государственного реестра объектов накопленного вреда окружающей среде устанавливается Правительством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xml:space="preserve">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w:t>
      </w:r>
      <w:r w:rsidRPr="00FA0D74">
        <w:rPr>
          <w:rFonts w:eastAsia="Times New Roman" w:cstheme="minorHAnsi"/>
          <w:color w:val="000000" w:themeColor="text1"/>
          <w:sz w:val="24"/>
          <w:szCs w:val="24"/>
          <w:lang w:eastAsia="ru-RU"/>
        </w:rPr>
        <w:lastRenderedPageBreak/>
        <w:t>информации, отнесенной законодательством Российской Федерации к категории ограниченного доступа или к государственной тайне.</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80.2. Организация работ по ликвидации накопленного вреда окружающей среде</w:t>
      </w:r>
    </w:p>
    <w:p w:rsidR="000754A5" w:rsidRPr="00FA0D74" w:rsidRDefault="000754A5" w:rsidP="00FA0D74">
      <w:pPr>
        <w:shd w:val="clear" w:color="auto" w:fill="FFFFFF"/>
        <w:spacing w:before="120" w:after="120" w:line="240" w:lineRule="auto"/>
        <w:jc w:val="center"/>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(введена Федеральным законом от 03.07.2016 N 254-ФЗ)</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4. Порядок организации работ по ликвидации накопленного вреда окружающей среде устанавливается Правительством Российской Федерации.</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XV. МЕЖДУНАРОДНОЕ СОТРУДНИЧЕСТВО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81. Принципы международного сотрудничества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82. Международные договоры Российской Федерации в области охраны окружающей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 3 введен Федеральным законом от 08.12.2020 N 429-ФЗ)</w:t>
      </w:r>
    </w:p>
    <w:p w:rsidR="000754A5" w:rsidRPr="00FA0D74" w:rsidRDefault="000754A5" w:rsidP="00FA0D74">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D74">
        <w:rPr>
          <w:rFonts w:eastAsia="Times New Roman" w:cstheme="minorHAnsi"/>
          <w:b/>
          <w:bCs/>
          <w:color w:val="000000" w:themeColor="text1"/>
          <w:kern w:val="36"/>
          <w:sz w:val="24"/>
          <w:szCs w:val="24"/>
          <w:lang w:eastAsia="ru-RU"/>
        </w:rPr>
        <w:t>ГЛАВА XVI. ЗАКЛЮЧИТЕЛЬНЫЕ ПОЛОЖЕНИЯ</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83. Вступление в силу настоящего Федерального закона</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lastRenderedPageBreak/>
        <w:t>Настоящий Федеральный закон вступает в силу со дня его официального опубликования.</w:t>
      </w:r>
    </w:p>
    <w:p w:rsidR="000754A5" w:rsidRPr="00FA0D74" w:rsidRDefault="000754A5" w:rsidP="00FA0D74">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D74">
        <w:rPr>
          <w:rFonts w:eastAsia="Times New Roman" w:cstheme="minorHAnsi"/>
          <w:b/>
          <w:bCs/>
          <w:color w:val="000000" w:themeColor="text1"/>
          <w:sz w:val="24"/>
          <w:szCs w:val="24"/>
          <w:lang w:eastAsia="ru-RU"/>
        </w:rPr>
        <w:t>Статья 84. Приведение нормативных правовых актов в соответствие с настоящим Федеральным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1. Со дня вступления в силу настоящего Федерального закона признать утратившими силу:</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Закон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статьи 84, которая утрачивает силу одновременно с введением в действие Кодекса Российской Федерации об административных правонарушениях;</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Закон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статью 4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 Федеральный закон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2. Постановление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статьей 84 Закона РСФСР "Об охране окружающей природной среды".</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Президент</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Российской Федерации</w:t>
      </w:r>
    </w:p>
    <w:p w:rsidR="000754A5" w:rsidRPr="00FA0D74" w:rsidRDefault="000754A5" w:rsidP="00FA0D74">
      <w:pPr>
        <w:shd w:val="clear" w:color="auto" w:fill="FFFFFF"/>
        <w:spacing w:before="120" w:after="120" w:line="240" w:lineRule="auto"/>
        <w:rPr>
          <w:rFonts w:eastAsia="Times New Roman" w:cstheme="minorHAnsi"/>
          <w:color w:val="000000" w:themeColor="text1"/>
          <w:sz w:val="24"/>
          <w:szCs w:val="24"/>
          <w:lang w:eastAsia="ru-RU"/>
        </w:rPr>
      </w:pPr>
      <w:r w:rsidRPr="00FA0D74">
        <w:rPr>
          <w:rFonts w:eastAsia="Times New Roman" w:cstheme="minorHAnsi"/>
          <w:color w:val="000000" w:themeColor="text1"/>
          <w:sz w:val="24"/>
          <w:szCs w:val="24"/>
          <w:lang w:eastAsia="ru-RU"/>
        </w:rPr>
        <w:t>В. ПУТИН</w:t>
      </w:r>
    </w:p>
    <w:p w:rsidR="00B4378A" w:rsidRPr="00FA0D74" w:rsidRDefault="00B4378A" w:rsidP="00FA0D74">
      <w:pPr>
        <w:spacing w:before="120" w:after="120" w:line="240" w:lineRule="auto"/>
        <w:rPr>
          <w:rFonts w:cstheme="minorHAnsi"/>
          <w:color w:val="000000" w:themeColor="text1"/>
          <w:sz w:val="24"/>
          <w:szCs w:val="24"/>
        </w:rPr>
      </w:pPr>
    </w:p>
    <w:sectPr w:rsidR="00B4378A" w:rsidRPr="00FA0D74" w:rsidSect="000754A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073" w:rsidRDefault="00787073" w:rsidP="00D94057">
      <w:pPr>
        <w:spacing w:after="0" w:line="240" w:lineRule="auto"/>
      </w:pPr>
      <w:r>
        <w:separator/>
      </w:r>
    </w:p>
  </w:endnote>
  <w:endnote w:type="continuationSeparator" w:id="0">
    <w:p w:rsidR="00787073" w:rsidRDefault="00787073" w:rsidP="00D9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57" w:rsidRDefault="00D940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57" w:rsidRPr="00D94057" w:rsidRDefault="00D94057" w:rsidP="00D94057">
    <w:pPr>
      <w:tabs>
        <w:tab w:val="center" w:pos="4677"/>
        <w:tab w:val="right" w:pos="9355"/>
      </w:tabs>
      <w:spacing w:after="0" w:line="240" w:lineRule="auto"/>
      <w:jc w:val="center"/>
      <w:rPr>
        <w:rFonts w:ascii="Times New Roman" w:eastAsia="Times New Roman" w:hAnsi="Times New Roman" w:cs="Times New Roman"/>
        <w:sz w:val="24"/>
        <w:szCs w:val="24"/>
        <w:lang w:eastAsia="x-none"/>
      </w:rPr>
    </w:pPr>
    <w:r w:rsidRPr="004C519C">
      <w:rPr>
        <w:rFonts w:ascii="Times New Roman" w:eastAsia="Times New Roman" w:hAnsi="Times New Roman" w:cs="Times New Roman"/>
        <w:sz w:val="24"/>
        <w:szCs w:val="24"/>
        <w:lang w:val="en-US" w:eastAsia="x-none"/>
      </w:rPr>
      <w:t>prombez</w:t>
    </w:r>
    <w:r w:rsidRPr="004C519C">
      <w:rPr>
        <w:rFonts w:ascii="Times New Roman" w:eastAsia="Times New Roman" w:hAnsi="Times New Roman" w:cs="Times New Roman"/>
        <w:sz w:val="24"/>
        <w:szCs w:val="24"/>
        <w:lang w:val="x-none" w:eastAsia="x-none"/>
      </w:rPr>
      <w:t>24.</w:t>
    </w:r>
    <w:r w:rsidRPr="004C519C">
      <w:rPr>
        <w:rFonts w:ascii="Times New Roman" w:eastAsia="Times New Roman" w:hAnsi="Times New Roman" w:cs="Times New Roman"/>
        <w:sz w:val="24"/>
        <w:szCs w:val="24"/>
        <w:lang w:val="en-US" w:eastAsia="x-none"/>
      </w:rPr>
      <w:t>com</w:t>
    </w:r>
    <w:r w:rsidRPr="004C519C">
      <w:rPr>
        <w:rFonts w:ascii="Times New Roman" w:eastAsia="Times New Roman" w:hAnsi="Times New Roman" w:cs="Times New Roman"/>
        <w:sz w:val="24"/>
        <w:szCs w:val="24"/>
        <w:lang w:val="x-none" w:eastAsia="x-none"/>
      </w:rPr>
      <w:t xml:space="preserve"> – </w:t>
    </w:r>
    <w:r w:rsidRPr="004C519C">
      <w:rPr>
        <w:rFonts w:ascii="Times New Roman" w:eastAsia="Times New Roman" w:hAnsi="Times New Roman" w:cs="Times New Roman"/>
        <w:sz w:val="24"/>
        <w:szCs w:val="24"/>
        <w:lang w:eastAsia="x-none"/>
      </w:rPr>
      <w:t>бесплатная база НПА,</w:t>
    </w:r>
    <w:r w:rsidRPr="004C519C">
      <w:rPr>
        <w:rFonts w:ascii="Times New Roman" w:eastAsia="Times New Roman" w:hAnsi="Times New Roman" w:cs="Times New Roman"/>
        <w:sz w:val="24"/>
        <w:szCs w:val="24"/>
        <w:lang w:val="x-none" w:eastAsia="x-none"/>
      </w:rPr>
      <w:t xml:space="preserve"> тесты и билеты онлайн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57" w:rsidRDefault="00D940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073" w:rsidRDefault="00787073" w:rsidP="00D94057">
      <w:pPr>
        <w:spacing w:after="0" w:line="240" w:lineRule="auto"/>
      </w:pPr>
      <w:r>
        <w:separator/>
      </w:r>
    </w:p>
  </w:footnote>
  <w:footnote w:type="continuationSeparator" w:id="0">
    <w:p w:rsidR="00787073" w:rsidRDefault="00787073" w:rsidP="00D94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57" w:rsidRDefault="00D940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57" w:rsidRDefault="00D940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57" w:rsidRDefault="00D940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5A"/>
    <w:rsid w:val="00040D5A"/>
    <w:rsid w:val="000754A5"/>
    <w:rsid w:val="00787073"/>
    <w:rsid w:val="008B1B79"/>
    <w:rsid w:val="00B4378A"/>
    <w:rsid w:val="00D94057"/>
    <w:rsid w:val="00FA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38CC3-5C3A-4A0E-AA6F-5955BA6D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5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54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4A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54A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75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40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057"/>
  </w:style>
  <w:style w:type="paragraph" w:styleId="a6">
    <w:name w:val="footer"/>
    <w:basedOn w:val="a"/>
    <w:link w:val="a7"/>
    <w:uiPriority w:val="99"/>
    <w:unhideWhenUsed/>
    <w:rsid w:val="00D940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40214</Words>
  <Characters>229222</Characters>
  <Application>Microsoft Office Word</Application>
  <DocSecurity>0</DocSecurity>
  <Lines>1910</Lines>
  <Paragraphs>537</Paragraphs>
  <ScaleCrop>false</ScaleCrop>
  <Company/>
  <LinksUpToDate>false</LinksUpToDate>
  <CharactersWithSpaces>268899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2021-08-28T15:26:00Z</dcterms:created>
  <dcterms:modified xsi:type="dcterms:W3CDTF">2021-10-23T16:55:00Z</dcterms:modified>
</cp:coreProperties>
</file>